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E85A2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附件5   </w:t>
      </w:r>
    </w:p>
    <w:p w14:paraId="70012BCC">
      <w:pPr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北京市朝阳区卓尔青少年素质发展中心简介</w:t>
      </w:r>
    </w:p>
    <w:p w14:paraId="0AE9CDCC"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北京市朝阳区卓尔青少年素质发展中心是由朝阳教委批准成立，朝阳区青少年活动中心举办，朝阳区民政局登记注册的民办非企业机构</w:t>
      </w:r>
      <w:r>
        <w:rPr>
          <w:rFonts w:hint="eastAsia" w:ascii="仿宋" w:hAnsi="仿宋" w:eastAsia="仿宋"/>
          <w:sz w:val="32"/>
          <w:szCs w:val="32"/>
        </w:rPr>
        <w:t>。</w:t>
      </w:r>
      <w:bookmarkStart w:id="0" w:name="_GoBack"/>
      <w:bookmarkEnd w:id="0"/>
    </w:p>
    <w:p w14:paraId="416B4367"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宗旨：为朝阳区中小学生创新实践、素质提升、特长培养、人才发现等提供优质高端平台和培训，培养具有创新精神和实践能力的未来接班人。</w:t>
      </w:r>
    </w:p>
    <w:p w14:paraId="2C9979A6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愿景：构建一个优质、开放、包容、创新的课外校外教育生态系统，为青少年提供多元化的发展机会。</w:t>
      </w:r>
    </w:p>
    <w:p w14:paraId="779680A4">
      <w:pPr>
        <w:ind w:firstLine="645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工作职能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 w14:paraId="75D07960"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1.参谋职能：协助进行课外校外调研，为课外校外规划布局、创新实践、结构调整等提供建议，协助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朝阳区青少年活动中心</w:t>
      </w:r>
      <w:r>
        <w:rPr>
          <w:rFonts w:hint="eastAsia" w:ascii="仿宋" w:hAnsi="仿宋" w:eastAsia="仿宋"/>
          <w:sz w:val="32"/>
          <w:szCs w:val="32"/>
        </w:rPr>
        <w:t>指导课外校外教育发展。</w:t>
      </w:r>
    </w:p>
    <w:p w14:paraId="3AD739B8"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2.服务职能：围绕创新实践，为中小学生成长提供优质服务，包括信息咨询、政策建议、素质特长培训等，实现优质资源共享。</w:t>
      </w:r>
    </w:p>
    <w:p w14:paraId="5B21F326"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3.研究职能：搭建研究平台与团队，与国内外研究机构、高校和企业开展交流合作，共同推动创新人才培养的研究。加强研究成果的应用与推广等，为教育发展贡献力量。</w:t>
      </w:r>
    </w:p>
    <w:p w14:paraId="7A5BB66C"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4.社会公益职能：为社会提供青少年素质教育服务，满足学生个性化发展需求，开展青少年教育活动，为青少年素质教育提供帮助和支持，推动社会进步和发展。</w:t>
      </w:r>
    </w:p>
    <w:p w14:paraId="465A595E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A4A91"/>
    <w:rsid w:val="21D14913"/>
    <w:rsid w:val="24357412"/>
    <w:rsid w:val="79E7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463</Characters>
  <Lines>0</Lines>
  <Paragraphs>0</Paragraphs>
  <TotalTime>5</TotalTime>
  <ScaleCrop>false</ScaleCrop>
  <LinksUpToDate>false</LinksUpToDate>
  <CharactersWithSpaces>463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2026-01-20T12:59:00Z</dcterms:created>
  <dc:creator>35109</dc:creator>
  <cp:lastModifiedBy>无鸾</cp:lastModifiedBy>
  <dcterms:modified xsi:type="dcterms:W3CDTF">2026-06-06T14:05:21Z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eyJoZGlkIjoiZjRkNThkOTI0YWEzZmFkOTRhYmMwYjEwMzU1YWI0OGEiLCJ1c2VySWQiOiI3MDM1NzYwODkifQ==</vt:lpwstr>
  </property>
  <property fmtid="{D5CDD505-2E9C-101B-9397-08002B2CF9AE}" pid="4" name="ICV">
    <vt:lpwstr>7A43584A31604BEDA7F35731928EA336_12</vt:lpwstr>
  </property>
</Properties>
</file>