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319E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</w:p>
    <w:p w14:paraId="3BBCD11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年朝阳区中小学生</w:t>
      </w:r>
    </w:p>
    <w:p w14:paraId="4402F8BA">
      <w:pPr>
        <w:spacing w:line="360" w:lineRule="auto"/>
        <w:jc w:val="center"/>
        <w:rPr>
          <w:rFonts w:hint="eastAsia" w:ascii="黑体" w:hAnsi="黑体" w:eastAsia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“航空科普”主题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令营活动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报名要求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及方法</w:t>
      </w:r>
    </w:p>
    <w:p w14:paraId="43BCB46F">
      <w:pPr>
        <w:spacing w:line="360" w:lineRule="auto"/>
        <w:jc w:val="center"/>
        <w:rPr>
          <w:rFonts w:ascii="黑体" w:hAnsi="黑体" w:eastAsia="黑体"/>
        </w:rPr>
      </w:pPr>
    </w:p>
    <w:p w14:paraId="554FE9F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报名要求：</w:t>
      </w:r>
    </w:p>
    <w:p w14:paraId="4ECCA10A">
      <w:pPr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仿宋" w:hAnsi="仿宋" w:eastAsia="仿宋"/>
          <w:b w:val="0"/>
          <w:bCs/>
          <w:lang w:eastAsia="zh-CN"/>
        </w:rPr>
      </w:pPr>
      <w:r>
        <w:rPr>
          <w:rFonts w:hint="eastAsia" w:ascii="仿宋" w:hAnsi="仿宋" w:eastAsia="仿宋"/>
          <w:b w:val="0"/>
          <w:bCs/>
          <w:lang w:val="en-US" w:eastAsia="zh-CN"/>
        </w:rPr>
        <w:t>1.</w:t>
      </w:r>
      <w:r>
        <w:rPr>
          <w:rFonts w:hint="eastAsia" w:ascii="仿宋" w:hAnsi="仿宋" w:eastAsia="仿宋"/>
          <w:b w:val="0"/>
          <w:bCs/>
          <w:lang w:eastAsia="zh-CN"/>
        </w:rPr>
        <w:t>朝阳区对航空科技活动具有一定兴趣的</w:t>
      </w:r>
      <w:r>
        <w:rPr>
          <w:rFonts w:hint="eastAsia" w:ascii="仿宋" w:hAnsi="仿宋" w:eastAsia="仿宋"/>
          <w:b w:val="0"/>
          <w:bCs/>
          <w:lang w:val="en-US" w:eastAsia="zh-CN"/>
        </w:rPr>
        <w:t>三，</w:t>
      </w:r>
      <w:r>
        <w:rPr>
          <w:rFonts w:hint="eastAsia" w:ascii="仿宋" w:hAnsi="仿宋" w:eastAsia="仿宋"/>
          <w:b w:val="0"/>
          <w:bCs/>
          <w:lang w:eastAsia="zh-CN"/>
        </w:rPr>
        <w:t>四、五、六</w:t>
      </w:r>
      <w:r>
        <w:rPr>
          <w:rFonts w:hint="eastAsia" w:ascii="仿宋" w:hAnsi="仿宋" w:eastAsia="仿宋"/>
          <w:b w:val="0"/>
          <w:bCs/>
          <w:lang w:val="en-US" w:eastAsia="zh-CN"/>
        </w:rPr>
        <w:t>年级、初中一、二年级</w:t>
      </w:r>
      <w:r>
        <w:rPr>
          <w:rFonts w:hint="eastAsia" w:ascii="仿宋" w:hAnsi="仿宋" w:eastAsia="仿宋"/>
          <w:b w:val="0"/>
          <w:bCs/>
          <w:lang w:eastAsia="zh-CN"/>
        </w:rPr>
        <w:t>在校中小学生（身体健康，无传染性疾病）。</w:t>
      </w:r>
    </w:p>
    <w:p w14:paraId="69307665">
      <w:pPr>
        <w:numPr>
          <w:ilvl w:val="0"/>
          <w:numId w:val="0"/>
        </w:numPr>
        <w:spacing w:line="360" w:lineRule="auto"/>
        <w:ind w:left="0" w:leftChars="0" w:firstLine="240" w:firstLineChars="100"/>
        <w:rPr>
          <w:rFonts w:hint="eastAsia" w:ascii="仿宋" w:hAnsi="仿宋" w:eastAsia="仿宋"/>
          <w:b w:val="0"/>
          <w:bCs/>
          <w:lang w:val="en-US" w:eastAsia="zh-CN"/>
        </w:rPr>
      </w:pPr>
      <w:r>
        <w:rPr>
          <w:rFonts w:hint="eastAsia" w:ascii="仿宋" w:hAnsi="仿宋" w:eastAsia="仿宋"/>
          <w:b w:val="0"/>
          <w:bCs/>
          <w:lang w:val="en-US" w:eastAsia="zh-CN"/>
        </w:rPr>
        <w:t>2.</w:t>
      </w:r>
      <w:r>
        <w:rPr>
          <w:rFonts w:hint="eastAsia" w:ascii="仿宋" w:hAnsi="仿宋" w:eastAsia="仿宋"/>
          <w:b w:val="0"/>
          <w:bCs/>
          <w:lang w:eastAsia="zh-CN"/>
        </w:rPr>
        <w:t>参加</w:t>
      </w:r>
      <w:r>
        <w:rPr>
          <w:rFonts w:hint="eastAsia" w:ascii="仿宋" w:hAnsi="仿宋" w:eastAsia="仿宋"/>
          <w:b w:val="0"/>
          <w:bCs/>
          <w:lang w:val="en-US" w:eastAsia="zh-CN"/>
        </w:rPr>
        <w:t>过</w:t>
      </w:r>
      <w:r>
        <w:rPr>
          <w:rFonts w:hint="eastAsia" w:ascii="仿宋" w:hAnsi="仿宋" w:eastAsia="仿宋"/>
          <w:b w:val="0"/>
          <w:bCs/>
          <w:lang w:eastAsia="zh-CN"/>
        </w:rPr>
        <w:t>朝阳区航空类科技竞赛</w:t>
      </w:r>
      <w:r>
        <w:rPr>
          <w:rFonts w:hint="eastAsia" w:ascii="仿宋" w:hAnsi="仿宋" w:eastAsia="仿宋"/>
          <w:b w:val="0"/>
          <w:bCs/>
          <w:lang w:val="en-US" w:eastAsia="zh-CN"/>
        </w:rPr>
        <w:t>学生</w:t>
      </w:r>
      <w:r>
        <w:rPr>
          <w:rFonts w:hint="eastAsia" w:ascii="仿宋" w:hAnsi="仿宋" w:eastAsia="仿宋"/>
          <w:b w:val="0"/>
          <w:bCs/>
          <w:lang w:eastAsia="zh-CN"/>
        </w:rPr>
        <w:t>优先，</w:t>
      </w:r>
      <w:r>
        <w:rPr>
          <w:rFonts w:hint="eastAsia" w:ascii="仿宋" w:hAnsi="仿宋" w:eastAsia="仿宋"/>
          <w:b w:val="0"/>
          <w:bCs/>
          <w:lang w:val="en-US" w:eastAsia="zh-CN"/>
        </w:rPr>
        <w:t>额满即止。</w:t>
      </w:r>
    </w:p>
    <w:p w14:paraId="0051A1F3">
      <w:pPr>
        <w:numPr>
          <w:ilvl w:val="0"/>
          <w:numId w:val="0"/>
        </w:numPr>
        <w:spacing w:line="360" w:lineRule="auto"/>
        <w:ind w:left="0" w:leftChars="0" w:firstLine="240" w:firstLineChars="1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lang w:val="en-US" w:eastAsia="zh-CN"/>
        </w:rPr>
        <w:t>3.</w:t>
      </w:r>
      <w:r>
        <w:rPr>
          <w:rFonts w:ascii="仿宋" w:hAnsi="仿宋" w:eastAsia="仿宋"/>
        </w:rPr>
        <w:t>有一定独立生活能力并自觉遵守</w:t>
      </w:r>
      <w:r>
        <w:rPr>
          <w:rFonts w:hint="eastAsia" w:ascii="仿宋" w:hAnsi="仿宋" w:eastAsia="仿宋"/>
          <w:lang w:val="en-US" w:eastAsia="zh-CN"/>
        </w:rPr>
        <w:t>夏</w:t>
      </w:r>
      <w:r>
        <w:rPr>
          <w:rFonts w:hint="eastAsia" w:ascii="仿宋" w:hAnsi="仿宋" w:eastAsia="仿宋"/>
          <w:lang w:eastAsia="zh-CN"/>
        </w:rPr>
        <w:t>令营</w:t>
      </w:r>
      <w:r>
        <w:rPr>
          <w:rFonts w:ascii="仿宋" w:hAnsi="仿宋" w:eastAsia="仿宋"/>
        </w:rPr>
        <w:t>学生守则的各项要求</w:t>
      </w:r>
      <w:r>
        <w:rPr>
          <w:rFonts w:hint="eastAsia" w:ascii="仿宋" w:hAnsi="仿宋" w:eastAsia="仿宋"/>
        </w:rPr>
        <w:t>。</w:t>
      </w:r>
    </w:p>
    <w:p w14:paraId="24C6D5D3">
      <w:pPr>
        <w:spacing w:line="5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  <w:lang w:eastAsia="zh-CN"/>
        </w:rPr>
        <w:t>二、</w:t>
      </w:r>
      <w:r>
        <w:rPr>
          <w:rFonts w:hint="eastAsia" w:ascii="仿宋" w:hAnsi="仿宋" w:eastAsia="仿宋"/>
          <w:b/>
        </w:rPr>
        <w:t>报名日期：</w:t>
      </w:r>
    </w:p>
    <w:p w14:paraId="48ABD85D">
      <w:pPr>
        <w:spacing w:line="580" w:lineRule="exact"/>
        <w:ind w:firstLine="24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</w:t>
      </w:r>
      <w:r>
        <w:rPr>
          <w:rFonts w:hint="eastAsia" w:ascii="仿宋" w:hAnsi="仿宋" w:eastAsia="仿宋"/>
          <w:lang w:val="en-US" w:eastAsia="zh-CN"/>
        </w:rPr>
        <w:t>26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lang w:val="en-US" w:eastAsia="zh-CN"/>
        </w:rPr>
        <w:t>25</w:t>
      </w:r>
      <w:r>
        <w:rPr>
          <w:rFonts w:hint="eastAsia" w:ascii="仿宋" w:hAnsi="仿宋" w:eastAsia="仿宋"/>
        </w:rPr>
        <w:t>日</w:t>
      </w:r>
      <w:r>
        <w:rPr>
          <w:rFonts w:hint="eastAsia" w:ascii="仿宋" w:hAnsi="仿宋" w:eastAsia="仿宋"/>
          <w:lang w:eastAsia="zh-CN"/>
        </w:rPr>
        <w:t>（星期</w:t>
      </w:r>
      <w:r>
        <w:rPr>
          <w:rFonts w:hint="eastAsia" w:ascii="仿宋" w:hAnsi="仿宋" w:eastAsia="仿宋"/>
          <w:lang w:val="en-US" w:eastAsia="zh-CN"/>
        </w:rPr>
        <w:t>四</w:t>
      </w:r>
      <w:r>
        <w:rPr>
          <w:rFonts w:hint="eastAsia" w:ascii="仿宋" w:hAnsi="仿宋" w:eastAsia="仿宋"/>
          <w:lang w:eastAsia="zh-CN"/>
        </w:rPr>
        <w:t>）</w:t>
      </w:r>
      <w:r>
        <w:rPr>
          <w:rFonts w:hint="eastAsia" w:ascii="仿宋" w:hAnsi="仿宋" w:eastAsia="仿宋"/>
        </w:rPr>
        <w:t>1</w:t>
      </w:r>
      <w:r>
        <w:rPr>
          <w:rFonts w:hint="eastAsia" w:ascii="仿宋" w:hAnsi="仿宋" w:eastAsia="仿宋"/>
          <w:lang w:val="en-US" w:eastAsia="zh-CN"/>
        </w:rPr>
        <w:t>2</w:t>
      </w:r>
      <w:r>
        <w:rPr>
          <w:rFonts w:hint="eastAsia" w:ascii="仿宋" w:hAnsi="仿宋" w:eastAsia="仿宋"/>
        </w:rPr>
        <w:t>：</w:t>
      </w:r>
      <w:r>
        <w:rPr>
          <w:rFonts w:hint="eastAsia" w:ascii="仿宋" w:hAnsi="仿宋" w:eastAsia="仿宋"/>
          <w:lang w:val="en-US" w:eastAsia="zh-CN"/>
        </w:rPr>
        <w:t>0</w:t>
      </w:r>
      <w:r>
        <w:rPr>
          <w:rFonts w:hint="eastAsia" w:ascii="仿宋" w:hAnsi="仿宋" w:eastAsia="仿宋"/>
        </w:rPr>
        <w:t>0</w:t>
      </w:r>
      <w:r>
        <w:rPr>
          <w:rFonts w:hint="eastAsia" w:ascii="仿宋" w:hAnsi="仿宋" w:eastAsia="仿宋"/>
          <w:lang w:val="en-US" w:eastAsia="zh-CN"/>
        </w:rPr>
        <w:t>前</w:t>
      </w:r>
      <w:r>
        <w:rPr>
          <w:rFonts w:hint="eastAsia" w:ascii="仿宋" w:hAnsi="仿宋" w:eastAsia="仿宋"/>
          <w:lang w:eastAsia="zh-CN"/>
        </w:rPr>
        <w:t>，邮箱提交纸质盖章扫描材料</w:t>
      </w:r>
      <w:r>
        <w:rPr>
          <w:rFonts w:hint="eastAsia" w:ascii="仿宋" w:hAnsi="仿宋" w:eastAsia="仿宋"/>
        </w:rPr>
        <w:t>。</w:t>
      </w:r>
    </w:p>
    <w:p w14:paraId="000C3214">
      <w:pPr>
        <w:spacing w:line="580" w:lineRule="exact"/>
        <w:ind w:left="1566" w:hanging="1566" w:hangingChars="650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  <w:lang w:eastAsia="zh-CN"/>
        </w:rPr>
        <w:t>三、</w:t>
      </w:r>
      <w:r>
        <w:rPr>
          <w:rFonts w:hint="eastAsia" w:ascii="仿宋" w:hAnsi="仿宋" w:eastAsia="仿宋"/>
          <w:b/>
        </w:rPr>
        <w:t>报名方式：</w:t>
      </w:r>
    </w:p>
    <w:p w14:paraId="0902C6BA">
      <w:pPr>
        <w:spacing w:line="580" w:lineRule="exact"/>
        <w:ind w:left="480" w:leftChars="100" w:hanging="240" w:hangingChars="1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 w:val="0"/>
          <w:bCs/>
          <w:lang w:val="en-US" w:eastAsia="zh-CN"/>
        </w:rPr>
        <w:t>1.</w:t>
      </w:r>
      <w:r>
        <w:rPr>
          <w:rFonts w:hint="eastAsia" w:ascii="仿宋" w:hAnsi="仿宋" w:eastAsia="仿宋"/>
        </w:rPr>
        <w:t>由学校统计参加人数，以校为单位统一</w:t>
      </w:r>
      <w:r>
        <w:rPr>
          <w:rFonts w:hint="eastAsia" w:ascii="仿宋" w:hAnsi="仿宋" w:eastAsia="仿宋"/>
          <w:lang w:eastAsia="zh-CN"/>
        </w:rPr>
        <w:t>线上预报名</w:t>
      </w:r>
      <w:r>
        <w:rPr>
          <w:rFonts w:hint="eastAsia" w:ascii="仿宋" w:hAnsi="仿宋" w:eastAsia="仿宋"/>
        </w:rPr>
        <w:t>；</w:t>
      </w:r>
      <w:r>
        <w:rPr>
          <w:rFonts w:hint="eastAsia" w:ascii="仿宋" w:hAnsi="仿宋" w:eastAsia="仿宋"/>
          <w:lang w:eastAsia="zh-CN"/>
        </w:rPr>
        <w:t>报名网址：</w:t>
      </w:r>
      <w:r>
        <w:rPr>
          <w:rFonts w:hint="eastAsia" w:ascii="仿宋" w:hAnsi="仿宋" w:eastAsia="仿宋"/>
        </w:rPr>
        <w:t xml:space="preserve">https://wenjuanxingdenglu.wjx.cn/vm/ex5L63N.aspx </w:t>
      </w:r>
    </w:p>
    <w:p w14:paraId="7A3066E7">
      <w:pPr>
        <w:spacing w:line="580" w:lineRule="exact"/>
        <w:ind w:left="480" w:leftChars="100" w:hanging="240" w:hangingChars="10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也可扫描二维码报名：</w:t>
      </w:r>
    </w:p>
    <w:p w14:paraId="57052964">
      <w:pPr>
        <w:spacing w:line="580" w:lineRule="exact"/>
        <w:ind w:left="480" w:leftChars="100" w:hanging="240" w:hangingChars="100"/>
        <w:rPr>
          <w:rFonts w:hint="default" w:ascii="仿宋" w:hAnsi="仿宋" w:eastAsia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8255</wp:posOffset>
            </wp:positionV>
            <wp:extent cx="1374775" cy="1381760"/>
            <wp:effectExtent l="0" t="0" r="9525" b="2540"/>
            <wp:wrapTight wrapText="bothSides">
              <wp:wrapPolygon>
                <wp:start x="0" y="0"/>
                <wp:lineTo x="0" y="21441"/>
                <wp:lineTo x="21351" y="21441"/>
                <wp:lineTo x="21351" y="0"/>
                <wp:lineTo x="0" y="0"/>
              </wp:wrapPolygon>
            </wp:wrapTight>
            <wp:docPr id="1" name="图片 1" descr="191aaf83-34c7-4af4-9dc1-03e861233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1aaf83-34c7-4af4-9dc1-03e861233c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CDC49">
      <w:pPr>
        <w:spacing w:line="580" w:lineRule="exact"/>
        <w:ind w:left="480" w:leftChars="100" w:hanging="240" w:hangingChars="100"/>
        <w:rPr>
          <w:rFonts w:hint="eastAsia" w:ascii="仿宋" w:hAnsi="仿宋" w:eastAsia="仿宋"/>
          <w:lang w:val="en-US" w:eastAsia="zh-CN"/>
        </w:rPr>
      </w:pPr>
    </w:p>
    <w:p w14:paraId="18EEFAFE">
      <w:pPr>
        <w:spacing w:line="580" w:lineRule="exact"/>
        <w:ind w:left="480" w:leftChars="100" w:hanging="240" w:hangingChars="100"/>
        <w:rPr>
          <w:rFonts w:hint="eastAsia" w:ascii="仿宋" w:hAnsi="仿宋" w:eastAsia="仿宋"/>
          <w:lang w:val="en-US" w:eastAsia="zh-CN"/>
        </w:rPr>
      </w:pPr>
    </w:p>
    <w:p w14:paraId="3B1250B0">
      <w:pPr>
        <w:spacing w:line="580" w:lineRule="exact"/>
        <w:ind w:left="480" w:leftChars="100" w:hanging="240" w:hangingChars="100"/>
        <w:rPr>
          <w:rFonts w:hint="eastAsia" w:ascii="仿宋" w:hAnsi="仿宋" w:eastAsia="仿宋"/>
          <w:lang w:val="en-US" w:eastAsia="zh-CN"/>
        </w:rPr>
      </w:pPr>
    </w:p>
    <w:p w14:paraId="51371585">
      <w:pPr>
        <w:spacing w:line="580" w:lineRule="exact"/>
        <w:ind w:left="480" w:leftChars="100" w:hanging="240" w:hangingChars="1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2.由活动中心确认反馈报名名额后，学校组织</w:t>
      </w:r>
      <w:r>
        <w:rPr>
          <w:rFonts w:hint="eastAsia" w:ascii="仿宋" w:hAnsi="仿宋" w:eastAsia="仿宋"/>
        </w:rPr>
        <w:t>家长签订知情同意书。</w:t>
      </w:r>
    </w:p>
    <w:p w14:paraId="3CA06F9D">
      <w:pPr>
        <w:spacing w:line="500" w:lineRule="exact"/>
        <w:ind w:left="1484" w:hanging="1484" w:hangingChars="616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lang w:eastAsia="zh-CN"/>
        </w:rPr>
        <w:t>四、</w:t>
      </w:r>
      <w:r>
        <w:rPr>
          <w:rFonts w:hint="eastAsia" w:ascii="仿宋" w:hAnsi="仿宋" w:eastAsia="仿宋"/>
          <w:b/>
        </w:rPr>
        <w:t>报名费用：</w:t>
      </w:r>
      <w:r>
        <w:rPr>
          <w:rFonts w:hint="eastAsia" w:ascii="仿宋" w:hAnsi="仿宋" w:eastAsia="仿宋"/>
          <w:lang w:val="en-US" w:eastAsia="zh-CN"/>
        </w:rPr>
        <w:t>夏</w:t>
      </w:r>
      <w:r>
        <w:rPr>
          <w:rFonts w:hint="eastAsia" w:ascii="仿宋" w:hAnsi="仿宋" w:eastAsia="仿宋"/>
          <w:lang w:eastAsia="zh-CN"/>
        </w:rPr>
        <w:t>令营</w:t>
      </w:r>
      <w:r>
        <w:rPr>
          <w:rFonts w:hint="eastAsia" w:ascii="仿宋" w:hAnsi="仿宋" w:eastAsia="仿宋"/>
          <w:lang w:val="en-US" w:eastAsia="zh-CN"/>
        </w:rPr>
        <w:t>2980</w:t>
      </w:r>
      <w:r>
        <w:rPr>
          <w:rFonts w:hint="eastAsia" w:ascii="仿宋" w:hAnsi="仿宋" w:eastAsia="仿宋"/>
          <w:lang w:eastAsia="zh-CN"/>
        </w:rPr>
        <w:t>元</w:t>
      </w:r>
      <w:r>
        <w:rPr>
          <w:rFonts w:hint="eastAsia" w:ascii="仿宋" w:hAnsi="仿宋" w:eastAsia="仿宋"/>
          <w:lang w:val="en-US" w:eastAsia="zh-CN"/>
        </w:rPr>
        <w:t>/人</w:t>
      </w:r>
      <w:r>
        <w:rPr>
          <w:rFonts w:hint="eastAsia" w:ascii="仿宋" w:hAnsi="仿宋" w:eastAsia="仿宋"/>
          <w:lang w:eastAsia="zh-CN"/>
        </w:rPr>
        <w:t>。</w:t>
      </w:r>
      <w:r>
        <w:rPr>
          <w:rFonts w:ascii="仿宋" w:hAnsi="仿宋" w:eastAsia="仿宋"/>
          <w:b/>
        </w:rPr>
        <w:t xml:space="preserve"> </w:t>
      </w:r>
    </w:p>
    <w:p w14:paraId="44634A0D">
      <w:pPr>
        <w:spacing w:line="580" w:lineRule="exact"/>
        <w:ind w:left="1566" w:hanging="1566" w:hangingChars="650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b/>
          <w:lang w:eastAsia="zh-CN"/>
        </w:rPr>
        <w:t>五、</w:t>
      </w:r>
      <w:r>
        <w:rPr>
          <w:rFonts w:hint="eastAsia" w:ascii="仿宋" w:hAnsi="仿宋" w:eastAsia="仿宋"/>
          <w:b/>
        </w:rPr>
        <w:t>收费方式：</w:t>
      </w:r>
      <w:r>
        <w:rPr>
          <w:rFonts w:hint="eastAsia" w:ascii="仿宋" w:hAnsi="仿宋" w:eastAsia="仿宋"/>
        </w:rPr>
        <w:t>由</w:t>
      </w:r>
      <w:r>
        <w:rPr>
          <w:rFonts w:hint="eastAsia" w:ascii="仿宋" w:hAnsi="仿宋" w:eastAsia="仿宋"/>
          <w:lang w:val="en-US" w:eastAsia="zh-CN"/>
        </w:rPr>
        <w:t>朝阳区卓尔青少年素质发展中心负责</w:t>
      </w:r>
      <w:r>
        <w:rPr>
          <w:rFonts w:hint="eastAsia" w:ascii="仿宋" w:hAnsi="仿宋" w:eastAsia="仿宋"/>
        </w:rPr>
        <w:t>收取</w:t>
      </w:r>
      <w:r>
        <w:rPr>
          <w:rFonts w:hint="eastAsia" w:ascii="仿宋" w:hAnsi="仿宋" w:eastAsia="仿宋"/>
          <w:lang w:eastAsia="zh-CN"/>
        </w:rPr>
        <w:t>学生</w:t>
      </w:r>
      <w:r>
        <w:rPr>
          <w:rFonts w:hint="eastAsia" w:ascii="仿宋" w:hAnsi="仿宋" w:eastAsia="仿宋"/>
        </w:rPr>
        <w:t>费用</w:t>
      </w:r>
      <w:r>
        <w:rPr>
          <w:rFonts w:hint="eastAsia" w:ascii="仿宋" w:hAnsi="仿宋" w:eastAsia="仿宋"/>
          <w:lang w:eastAsia="zh-CN"/>
        </w:rPr>
        <w:t>。</w:t>
      </w:r>
    </w:p>
    <w:p w14:paraId="065C579F">
      <w:pPr>
        <w:spacing w:line="580" w:lineRule="exact"/>
        <w:ind w:left="1542" w:hanging="1542" w:hangingChars="64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lang w:eastAsia="zh-CN"/>
        </w:rPr>
        <w:t>六、</w:t>
      </w:r>
      <w:r>
        <w:rPr>
          <w:rFonts w:hint="eastAsia" w:ascii="仿宋" w:hAnsi="仿宋" w:eastAsia="仿宋"/>
          <w:b/>
        </w:rPr>
        <w:t>收费内容：</w:t>
      </w:r>
      <w:r>
        <w:rPr>
          <w:rFonts w:hint="eastAsia" w:ascii="仿宋" w:hAnsi="仿宋" w:eastAsia="仿宋"/>
        </w:rPr>
        <w:t>住宿费、餐费、往返车费、门票、教练费、活动材料费、人身意外伤害保险等。</w:t>
      </w:r>
    </w:p>
    <w:p w14:paraId="1AB4F9D9">
      <w:pPr>
        <w:spacing w:line="50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8、注意事项：</w:t>
      </w:r>
      <w:r>
        <w:rPr>
          <w:rFonts w:hint="eastAsia" w:ascii="仿宋_GB2312" w:hAnsi="仿宋" w:eastAsia="仿宋_GB2312"/>
        </w:rPr>
        <w:t>①</w:t>
      </w:r>
      <w:r>
        <w:rPr>
          <w:rFonts w:hint="eastAsia" w:ascii="仿宋" w:hAnsi="仿宋" w:eastAsia="仿宋"/>
        </w:rPr>
        <w:t>自备洗漱用品。</w:t>
      </w:r>
    </w:p>
    <w:p w14:paraId="551078EE">
      <w:pPr>
        <w:spacing w:line="500" w:lineRule="exact"/>
        <w:ind w:firstLine="1560" w:firstLineChars="650"/>
        <w:rPr>
          <w:rFonts w:ascii="仿宋" w:hAnsi="仿宋" w:eastAsia="仿宋"/>
        </w:rPr>
      </w:pPr>
      <w:r>
        <w:rPr>
          <w:rFonts w:hint="eastAsia" w:ascii="仿宋_GB2312" w:hAnsi="仿宋" w:eastAsia="仿宋_GB2312"/>
        </w:rPr>
        <w:t>②</w:t>
      </w:r>
      <w:r>
        <w:rPr>
          <w:rFonts w:ascii="仿宋" w:hAnsi="仿宋" w:eastAsia="仿宋"/>
        </w:rPr>
        <w:t>饮食卫生，饭前便后洗手</w:t>
      </w:r>
      <w:r>
        <w:rPr>
          <w:rFonts w:hint="eastAsia" w:ascii="仿宋" w:hAnsi="仿宋" w:eastAsia="仿宋"/>
        </w:rPr>
        <w:t>。</w:t>
      </w:r>
    </w:p>
    <w:p w14:paraId="64782D7D">
      <w:pPr>
        <w:spacing w:line="500" w:lineRule="exact"/>
        <w:ind w:firstLine="1560" w:firstLineChars="650"/>
        <w:rPr>
          <w:rFonts w:ascii="仿宋" w:hAnsi="仿宋" w:eastAsia="仿宋"/>
        </w:rPr>
      </w:pPr>
      <w:r>
        <w:rPr>
          <w:rFonts w:hint="eastAsia" w:ascii="仿宋_GB2312" w:hAnsi="仿宋" w:eastAsia="仿宋_GB2312"/>
        </w:rPr>
        <w:t>③</w:t>
      </w:r>
      <w:r>
        <w:rPr>
          <w:rFonts w:ascii="仿宋" w:hAnsi="仿宋" w:eastAsia="仿宋"/>
        </w:rPr>
        <w:t>备好常用药品</w:t>
      </w:r>
      <w:r>
        <w:rPr>
          <w:rFonts w:hint="eastAsia" w:ascii="仿宋" w:hAnsi="仿宋" w:eastAsia="仿宋"/>
        </w:rPr>
        <w:t>，以防</w:t>
      </w:r>
      <w:r>
        <w:rPr>
          <w:rFonts w:ascii="仿宋" w:hAnsi="仿宋" w:eastAsia="仿宋"/>
        </w:rPr>
        <w:t>胃肠道疾病、外伤</w:t>
      </w:r>
      <w:r>
        <w:rPr>
          <w:rFonts w:hint="eastAsia" w:ascii="仿宋" w:hAnsi="仿宋" w:eastAsia="仿宋"/>
        </w:rPr>
        <w:t>等。</w:t>
      </w:r>
    </w:p>
    <w:p w14:paraId="7F1D1E6F">
      <w:pPr>
        <w:spacing w:line="580" w:lineRule="exact"/>
        <w:ind w:firstLine="1560" w:firstLineChars="650"/>
        <w:rPr>
          <w:rFonts w:hint="eastAsia" w:ascii="仿宋" w:hAnsi="仿宋" w:eastAsia="仿宋"/>
        </w:rPr>
      </w:pPr>
      <w:r>
        <w:rPr>
          <w:rFonts w:hint="eastAsia" w:ascii="仿宋_GB2312" w:hAnsi="仿宋" w:eastAsia="仿宋_GB2312"/>
        </w:rPr>
        <w:t>④</w:t>
      </w:r>
      <w:r>
        <w:rPr>
          <w:rFonts w:hint="eastAsia" w:ascii="仿宋" w:hAnsi="仿宋" w:eastAsia="仿宋"/>
        </w:rPr>
        <w:t>学生自备轻便服装，保暖外套、运动鞋等衣物。</w:t>
      </w:r>
    </w:p>
    <w:p w14:paraId="74F361AB">
      <w:pPr>
        <w:spacing w:line="580" w:lineRule="exact"/>
        <w:ind w:firstLine="1560" w:firstLineChars="650"/>
      </w:pPr>
      <w:r>
        <w:rPr>
          <w:rFonts w:hint="eastAsia" w:ascii="仿宋_GB2312" w:hAnsi="仿宋" w:eastAsia="仿宋_GB2312"/>
        </w:rPr>
        <w:t>⑤</w:t>
      </w:r>
      <w:r>
        <w:rPr>
          <w:rFonts w:hint="eastAsia" w:ascii="仿宋" w:hAnsi="仿宋" w:eastAsia="仿宋"/>
        </w:rPr>
        <w:t>禁止携带贵重物品、大型游戏器具、刀具等危险物品。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71D3B"/>
    <w:multiLevelType w:val="singleLevel"/>
    <w:tmpl w:val="58171D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ThkOTI0YWEzZmFkOTRhYmMwYjEwMzU1YWI0OGEifQ=="/>
  </w:docVars>
  <w:rsids>
    <w:rsidRoot w:val="59171242"/>
    <w:rsid w:val="04F85871"/>
    <w:rsid w:val="071A04EF"/>
    <w:rsid w:val="0C483CC3"/>
    <w:rsid w:val="23FE7B75"/>
    <w:rsid w:val="296053C2"/>
    <w:rsid w:val="2A6B24FC"/>
    <w:rsid w:val="44107568"/>
    <w:rsid w:val="49BF3D4D"/>
    <w:rsid w:val="4E406CB4"/>
    <w:rsid w:val="563E514F"/>
    <w:rsid w:val="59171242"/>
    <w:rsid w:val="605F34D8"/>
    <w:rsid w:val="69925FF6"/>
    <w:rsid w:val="6EC4187D"/>
    <w:rsid w:val="6F3F0251"/>
    <w:rsid w:val="70D40E2B"/>
    <w:rsid w:val="7C95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alibri" w:hAnsi="Calibri" w:eastAsia="PMingLiUfalt" w:cs="Calibri"/>
      <w:kern w:val="2"/>
      <w:sz w:val="24"/>
      <w:szCs w:val="24"/>
      <w:lang w:val="en-US" w:eastAsia="zh-TW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495</Characters>
  <Lines>0</Lines>
  <Paragraphs>0</Paragraphs>
  <TotalTime>1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2024-01-07T05:25:00Z</dcterms:created>
  <dc:creator>熊 熊</dc:creator>
  <cp:lastModifiedBy>无鸾</cp:lastModifiedBy>
  <dcterms:modified xsi:type="dcterms:W3CDTF">2026-06-12T10:44:53Z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BD2BB0C7565C4A128549F165EB0FD7CC_13</vt:lpwstr>
  </property>
  <property fmtid="{D5CDD505-2E9C-101B-9397-08002B2CF9AE}" pid="4" name="KSOTemplateDocerSaveRecord">
    <vt:lpwstr>eyJoZGlkIjoiZjRkNThkOTI0YWEzZmFkOTRhYmMwYjEwMzU1YWI0OGEiLCJ1c2VySWQiOiI3MDM1NzYwODkifQ==</vt:lpwstr>
  </property>
</Properties>
</file>