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FB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3504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北京市朝阳区青少年活动中心</w:t>
      </w:r>
    </w:p>
    <w:p w14:paraId="210F8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中医药文化进校园项目废标公告</w:t>
      </w:r>
    </w:p>
    <w:p w14:paraId="2B5CBBF8">
      <w:pPr>
        <w:rPr>
          <w:rFonts w:hint="eastAsia"/>
        </w:rPr>
      </w:pPr>
    </w:p>
    <w:p w14:paraId="34F57345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2026年朝阳区培育体育、艺术、科技、卫生优质项目——中医药文化进校园，报名时间截止至2026年6月4日，共收到4家投标文件。我单位委托具备合法资质的招标代理机构组织实施。因在质疑处理过程中发现可能影响公平竞争的情形，我单位对此高度重视。因此，本项目遴选工作暂停，本次招标按废标处理。</w:t>
      </w:r>
    </w:p>
    <w:p w14:paraId="37763B54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特此公示。</w:t>
      </w:r>
    </w:p>
    <w:p w14:paraId="40E1B48F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6DF5521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B878DCB"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北京市朝阳区青少年活动中心</w:t>
      </w:r>
    </w:p>
    <w:p w14:paraId="19DC8F08">
      <w:pPr>
        <w:jc w:val="center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2026年6月12日</w:t>
      </w:r>
    </w:p>
    <w:p w14:paraId="1E3935B5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03273531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5652E286">
      <w:pP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2BF531B-8B2F-4FB7-901E-33E95896045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707FA87-2999-4D64-B862-BC4C486C942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EDD61C8-85F9-434F-B26D-F643AA41E7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244F6"/>
    <w:rsid w:val="39203058"/>
    <w:rsid w:val="56637DDC"/>
    <w:rsid w:val="588C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2026-06-12T06:43:42Z</dcterms:created>
  <dc:creator>Administrator</dc:creator>
  <cp:lastModifiedBy>空白</cp:lastModifiedBy>
  <dcterms:modified xsi:type="dcterms:W3CDTF">2026-06-12T06:46:14Z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eyJoZGlkIjoiNjY4MTU4ZDg2NzIwMmY5N2Y4NWQ4OTQ5OWE5MmM5MDMiLCJ1c2VySWQiOiIzMjExNDQ1NzEifQ==</vt:lpwstr>
  </property>
  <property fmtid="{D5CDD505-2E9C-101B-9397-08002B2CF9AE}" pid="4" name="ICV">
    <vt:lpwstr>20229B20391049128BD4B83047208ED5_12</vt:lpwstr>
  </property>
</Properties>
</file>