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A4F2C">
      <w:pPr>
        <w:ind w:firstLine="2570" w:firstLineChars="800"/>
        <w:jc w:val="left"/>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朝阳区青少年活动中心</w:t>
      </w:r>
    </w:p>
    <w:p w14:paraId="0EDCF955">
      <w:pPr>
        <w:pStyle w:val="4"/>
        <w:spacing w:line="580" w:lineRule="exact"/>
        <w:ind w:firstLine="0" w:firstLineChars="0"/>
        <w:jc w:val="center"/>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 xml:space="preserve">试点建设朝阳区青少年交响乐团项目委托公告    </w:t>
      </w:r>
    </w:p>
    <w:p w14:paraId="294C2E3B">
      <w:p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北京市</w:t>
      </w:r>
      <w:r>
        <w:rPr>
          <w:rFonts w:hint="eastAsia" w:hAnsi="宋体"/>
          <w:color w:val="000000" w:themeColor="text1"/>
          <w:kern w:val="0"/>
          <w:sz w:val="24"/>
          <w14:textFill>
            <w14:solidFill>
              <w14:schemeClr w14:val="tx1"/>
            </w14:solidFill>
          </w14:textFill>
        </w:rPr>
        <w:t>朝阳区青少年活动中心</w:t>
      </w:r>
      <w:r>
        <w:rPr>
          <w:rFonts w:hint="eastAsia" w:ascii="宋体" w:hAnsi="宋体"/>
          <w:color w:val="000000" w:themeColor="text1"/>
          <w:sz w:val="24"/>
          <w14:textFill>
            <w14:solidFill>
              <w14:schemeClr w14:val="tx1"/>
            </w14:solidFill>
          </w14:textFill>
        </w:rPr>
        <w:t>计划对下述项目委托实施，现公开邀请具有相关资质的公司前来参加。</w:t>
      </w:r>
    </w:p>
    <w:p w14:paraId="0C1755E0">
      <w:pPr>
        <w:numPr>
          <w:ilvl w:val="0"/>
          <w:numId w:val="1"/>
        </w:numPr>
        <w:spacing w:line="46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ascii="宋体" w:hAnsi="宋体"/>
          <w:color w:val="000000" w:themeColor="text1"/>
          <w:sz w:val="24"/>
          <w:lang w:val="en-US" w:eastAsia="zh-CN"/>
          <w14:textFill>
            <w14:solidFill>
              <w14:schemeClr w14:val="tx1"/>
            </w14:solidFill>
          </w14:textFill>
        </w:rPr>
        <w:t>试点建设</w:t>
      </w:r>
      <w:r>
        <w:rPr>
          <w:rFonts w:hint="eastAsia" w:ascii="宋体" w:hAnsi="宋体"/>
          <w:color w:val="000000" w:themeColor="text1"/>
          <w:sz w:val="24"/>
          <w14:textFill>
            <w14:solidFill>
              <w14:schemeClr w14:val="tx1"/>
            </w14:solidFill>
          </w14:textFill>
        </w:rPr>
        <w:t>朝阳区青少年交响乐团项目</w:t>
      </w:r>
    </w:p>
    <w:p w14:paraId="30227994">
      <w:pPr>
        <w:numPr>
          <w:ilvl w:val="0"/>
          <w:numId w:val="0"/>
        </w:numPr>
        <w:spacing w:line="4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二、地址：北京市朝阳区延静西里19号</w:t>
      </w:r>
    </w:p>
    <w:p w14:paraId="3D697A8E">
      <w:pPr>
        <w:autoSpaceDE w:val="0"/>
        <w:autoSpaceDN w:val="0"/>
        <w:spacing w:line="460" w:lineRule="exact"/>
        <w:ind w:right="-36"/>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三、委托方名称：朝阳区青少年活动中心</w:t>
      </w:r>
    </w:p>
    <w:p w14:paraId="74A2503B">
      <w:pPr>
        <w:autoSpaceDE w:val="0"/>
        <w:autoSpaceDN w:val="0"/>
        <w:spacing w:line="460" w:lineRule="exact"/>
        <w:ind w:right="-36" w:firstLine="360" w:firstLineChars="150"/>
        <w:textAlignment w:val="bottom"/>
        <w:rPr>
          <w:rFonts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址：北京市朝阳区红庙延静西里19号</w:t>
      </w:r>
    </w:p>
    <w:p w14:paraId="5F5A4074">
      <w:pPr>
        <w:spacing w:line="460" w:lineRule="exact"/>
        <w:ind w:firstLine="360" w:firstLineChars="150"/>
        <w:rPr>
          <w:rFonts w:ascii="宋体" w:hAnsi="宋体" w:eastAsia="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联 系 人：</w:t>
      </w:r>
      <w:r>
        <w:rPr>
          <w:rFonts w:hint="eastAsia" w:ascii="宋体" w:hAnsi="宋体"/>
          <w:color w:val="000000" w:themeColor="text1"/>
          <w:sz w:val="24"/>
          <w14:textFill>
            <w14:solidFill>
              <w14:schemeClr w14:val="tx1"/>
            </w14:solidFill>
          </w14:textFill>
        </w:rPr>
        <w:t>王老师</w:t>
      </w:r>
    </w:p>
    <w:p w14:paraId="2AA545BE">
      <w:pPr>
        <w:spacing w:line="460" w:lineRule="exact"/>
        <w:rPr>
          <w:rFonts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电    话：</w:t>
      </w:r>
      <w:r>
        <w:rPr>
          <w:rFonts w:hint="eastAsia" w:ascii="宋体" w:hAnsi="宋体"/>
          <w:color w:val="000000" w:themeColor="text1"/>
          <w:sz w:val="24"/>
          <w14:textFill>
            <w14:solidFill>
              <w14:schemeClr w14:val="tx1"/>
            </w14:solidFill>
          </w14:textFill>
        </w:rPr>
        <w:t>13426287535</w:t>
      </w:r>
    </w:p>
    <w:p w14:paraId="17642783">
      <w:pPr>
        <w:spacing w:line="46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四、项目需求概要：</w:t>
      </w:r>
    </w:p>
    <w:p w14:paraId="126DB6A4">
      <w:pPr>
        <w:numPr>
          <w:ilvl w:val="0"/>
          <w:numId w:val="0"/>
        </w:numPr>
        <w:spacing w:line="460" w:lineRule="exact"/>
        <w:rPr>
          <w:rFonts w:hint="eastAsia"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（一）项目名称：</w:t>
      </w:r>
      <w:r>
        <w:rPr>
          <w:rFonts w:hint="eastAsia" w:ascii="宋体" w:hAnsi="宋体"/>
          <w:color w:val="000000" w:themeColor="text1"/>
          <w:sz w:val="24"/>
          <w:lang w:val="en-US" w:eastAsia="zh-CN"/>
          <w14:textFill>
            <w14:solidFill>
              <w14:schemeClr w14:val="tx1"/>
            </w14:solidFill>
          </w14:textFill>
        </w:rPr>
        <w:t>试点建设</w:t>
      </w:r>
      <w:r>
        <w:rPr>
          <w:rFonts w:hint="eastAsia" w:ascii="宋体" w:hAnsi="宋体"/>
          <w:color w:val="000000" w:themeColor="text1"/>
          <w:sz w:val="24"/>
          <w14:textFill>
            <w14:solidFill>
              <w14:schemeClr w14:val="tx1"/>
            </w14:solidFill>
          </w14:textFill>
        </w:rPr>
        <w:t>朝阳区青少年交响乐团项目</w:t>
      </w:r>
    </w:p>
    <w:p w14:paraId="5D9BFBAA">
      <w:pPr>
        <w:spacing w:line="360" w:lineRule="auto"/>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（二）本项目财政预算金额</w:t>
      </w:r>
      <w:r>
        <w:rPr>
          <w:rFonts w:hint="eastAsia" w:ascii="宋体" w:hAnsi="宋体"/>
          <w:color w:val="000000" w:themeColor="text1"/>
          <w:sz w:val="24"/>
          <w:lang w:eastAsia="zh-CN"/>
          <w14:textFill>
            <w14:solidFill>
              <w14:schemeClr w14:val="tx1"/>
            </w14:solidFill>
          </w14:textFill>
        </w:rPr>
        <w:t>与支付原则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万元</w:t>
      </w:r>
      <w:r>
        <w:rPr>
          <w:rFonts w:hint="eastAsia" w:ascii="宋体" w:hAnsi="宋体"/>
          <w:color w:val="000000" w:themeColor="text1"/>
          <w:sz w:val="24"/>
          <w:lang w:eastAsia="zh-CN"/>
          <w14:textFill>
            <w14:solidFill>
              <w14:schemeClr w14:val="tx1"/>
            </w14:solidFill>
          </w14:textFill>
        </w:rPr>
        <w:t>。</w:t>
      </w:r>
    </w:p>
    <w:p w14:paraId="24D96455">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（三）项目内容：</w:t>
      </w:r>
    </w:p>
    <w:p w14:paraId="4BA21590">
      <w:pPr>
        <w:spacing w:line="360" w:lineRule="auto"/>
        <w:ind w:firstLine="480" w:firstLineChars="200"/>
        <w:jc w:val="left"/>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本预算围绕朝阳区青少年交响乐团组建、培养、排练及演出全流程工作编制，涵盖乐团拔尖创新后备力量选拔、乐团合排、排练助教、活动策划四项核心内容。</w:t>
      </w:r>
    </w:p>
    <w:p w14:paraId="6358A501">
      <w:pPr>
        <w:numPr>
          <w:ilvl w:val="0"/>
          <w:numId w:val="0"/>
        </w:numPr>
        <w:spacing w:line="460" w:lineRule="exact"/>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（四）实施时间：</w:t>
      </w:r>
      <w:r>
        <w:rPr>
          <w:rFonts w:hint="eastAsia" w:ascii="宋体" w:hAnsi="宋体" w:cs="宋体"/>
          <w:color w:val="000000" w:themeColor="text1"/>
          <w:kern w:val="0"/>
          <w:sz w:val="24"/>
          <w:lang w:val="en-US" w:eastAsia="zh-CN"/>
          <w14:textFill>
            <w14:solidFill>
              <w14:schemeClr w14:val="tx1"/>
            </w14:solidFill>
          </w14:textFill>
        </w:rPr>
        <w:t>2026</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-2027年5月</w:t>
      </w:r>
    </w:p>
    <w:p w14:paraId="05D44BB9">
      <w:pPr>
        <w:numPr>
          <w:ilvl w:val="0"/>
          <w:numId w:val="0"/>
        </w:numP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（五）预期目标：</w:t>
      </w:r>
    </w:p>
    <w:p w14:paraId="080CF099">
      <w:pPr>
        <w:spacing w:line="360" w:lineRule="auto"/>
        <w:ind w:firstLine="480" w:firstLineChars="200"/>
        <w:rPr>
          <w:rFonts w:hint="default" w:ascii="宋体" w:hAnsi="宋体" w:cs="宋体"/>
          <w:color w:val="000000" w:themeColor="text1"/>
          <w:kern w:val="0"/>
          <w:sz w:val="24"/>
          <w:lang w:val="en-US" w:eastAsia="zh-CN"/>
          <w14:textFill>
            <w14:solidFill>
              <w14:schemeClr w14:val="tx1"/>
            </w14:solidFill>
          </w14:textFill>
        </w:rPr>
      </w:pPr>
      <w:r>
        <w:rPr>
          <w:rFonts w:hint="default" w:ascii="宋体" w:hAnsi="宋体" w:cs="宋体"/>
          <w:color w:val="000000" w:themeColor="text1"/>
          <w:kern w:val="0"/>
          <w:sz w:val="24"/>
          <w:lang w:val="en-US" w:eastAsia="zh-CN"/>
          <w14:textFill>
            <w14:solidFill>
              <w14:schemeClr w14:val="tx1"/>
            </w14:solidFill>
          </w14:textFill>
        </w:rPr>
        <w:t>1.  短期成果</w:t>
      </w:r>
    </w:p>
    <w:p w14:paraId="54556F82">
      <w:pPr>
        <w:spacing w:line="360" w:lineRule="auto"/>
        <w:ind w:firstLine="480" w:firstLineChars="200"/>
        <w:rPr>
          <w:rFonts w:hint="default" w:ascii="宋体" w:hAnsi="宋体" w:cs="宋体"/>
          <w:color w:val="000000" w:themeColor="text1"/>
          <w:kern w:val="0"/>
          <w:sz w:val="24"/>
          <w:lang w:val="en-US" w:eastAsia="zh-CN"/>
          <w14:textFill>
            <w14:solidFill>
              <w14:schemeClr w14:val="tx1"/>
            </w14:solidFill>
          </w14:textFill>
        </w:rPr>
      </w:pPr>
      <w:r>
        <w:rPr>
          <w:rFonts w:hint="default" w:ascii="宋体" w:hAnsi="宋体" w:cs="宋体"/>
          <w:color w:val="000000" w:themeColor="text1"/>
          <w:kern w:val="0"/>
          <w:sz w:val="24"/>
          <w:lang w:val="en-US" w:eastAsia="zh-CN"/>
          <w14:textFill>
            <w14:solidFill>
              <w14:schemeClr w14:val="tx1"/>
            </w14:solidFill>
          </w14:textFill>
        </w:rPr>
        <w:t>（1）形成稳定的编制和人才梯队，核心声部有充足后备人员，能够熟练演奏8-10首常规保留曲目；</w:t>
      </w:r>
    </w:p>
    <w:p w14:paraId="349069A6">
      <w:pPr>
        <w:spacing w:line="360" w:lineRule="auto"/>
        <w:ind w:firstLine="480" w:firstLineChars="200"/>
        <w:rPr>
          <w:rFonts w:hint="default" w:ascii="宋体" w:hAnsi="宋体" w:cs="宋体"/>
          <w:color w:val="000000" w:themeColor="text1"/>
          <w:kern w:val="0"/>
          <w:sz w:val="24"/>
          <w:lang w:val="en-US" w:eastAsia="zh-CN"/>
          <w14:textFill>
            <w14:solidFill>
              <w14:schemeClr w14:val="tx1"/>
            </w14:solidFill>
          </w14:textFill>
        </w:rPr>
      </w:pPr>
      <w:r>
        <w:rPr>
          <w:rFonts w:hint="default" w:ascii="宋体" w:hAnsi="宋体" w:cs="宋体"/>
          <w:color w:val="000000" w:themeColor="text1"/>
          <w:kern w:val="0"/>
          <w:sz w:val="24"/>
          <w:lang w:val="en-US" w:eastAsia="zh-CN"/>
          <w14:textFill>
            <w14:solidFill>
              <w14:schemeClr w14:val="tx1"/>
            </w14:solidFill>
          </w14:textFill>
        </w:rPr>
        <w:t>（2）参与1次区级/市级艺术类</w:t>
      </w:r>
      <w:r>
        <w:rPr>
          <w:rFonts w:hint="eastAsia" w:ascii="宋体" w:hAnsi="宋体" w:cs="宋体"/>
          <w:color w:val="000000" w:themeColor="text1"/>
          <w:kern w:val="0"/>
          <w:sz w:val="24"/>
          <w:lang w:val="en-US" w:eastAsia="zh-CN"/>
          <w14:textFill>
            <w14:solidFill>
              <w14:schemeClr w14:val="tx1"/>
            </w14:solidFill>
          </w14:textFill>
        </w:rPr>
        <w:t>展演、1</w:t>
      </w:r>
      <w:r>
        <w:rPr>
          <w:rFonts w:hint="default" w:ascii="宋体" w:hAnsi="宋体" w:cs="宋体"/>
          <w:color w:val="000000" w:themeColor="text1"/>
          <w:kern w:val="0"/>
          <w:sz w:val="24"/>
          <w:lang w:val="en-US" w:eastAsia="zh-CN"/>
          <w14:textFill>
            <w14:solidFill>
              <w14:schemeClr w14:val="tx1"/>
            </w14:solidFill>
          </w14:textFill>
        </w:rPr>
        <w:t>场专场汇报音乐会等活动；</w:t>
      </w:r>
    </w:p>
    <w:p w14:paraId="1F57095F">
      <w:pPr>
        <w:spacing w:line="360" w:lineRule="auto"/>
        <w:ind w:firstLine="480" w:firstLineChars="200"/>
        <w:rPr>
          <w:rFonts w:hint="default" w:ascii="宋体" w:hAnsi="宋体" w:cs="宋体"/>
          <w:color w:val="000000" w:themeColor="text1"/>
          <w:kern w:val="0"/>
          <w:sz w:val="24"/>
          <w:lang w:val="en-US" w:eastAsia="zh-CN"/>
          <w14:textFill>
            <w14:solidFill>
              <w14:schemeClr w14:val="tx1"/>
            </w14:solidFill>
          </w14:textFill>
        </w:rPr>
      </w:pPr>
      <w:r>
        <w:rPr>
          <w:rFonts w:hint="default" w:ascii="宋体" w:hAnsi="宋体" w:cs="宋体"/>
          <w:color w:val="000000" w:themeColor="text1"/>
          <w:kern w:val="0"/>
          <w:sz w:val="24"/>
          <w:lang w:val="en-US" w:eastAsia="zh-CN"/>
          <w14:textFill>
            <w14:solidFill>
              <w14:schemeClr w14:val="tx1"/>
            </w14:solidFill>
          </w14:textFill>
        </w:rPr>
        <w:t>（3）完善培训体系，建立常态化排练、考核机制，形成“选拔-培训-考核-提升”的良性循环。</w:t>
      </w:r>
    </w:p>
    <w:p w14:paraId="06A58771">
      <w:pPr>
        <w:spacing w:line="360" w:lineRule="auto"/>
        <w:ind w:firstLine="480" w:firstLineChars="200"/>
        <w:rPr>
          <w:rFonts w:hint="default" w:ascii="宋体" w:hAnsi="宋体" w:cs="宋体"/>
          <w:color w:val="000000" w:themeColor="text1"/>
          <w:kern w:val="0"/>
          <w:sz w:val="24"/>
          <w:lang w:val="en-US" w:eastAsia="zh-CN"/>
          <w14:textFill>
            <w14:solidFill>
              <w14:schemeClr w14:val="tx1"/>
            </w14:solidFill>
          </w14:textFill>
        </w:rPr>
      </w:pPr>
      <w:r>
        <w:rPr>
          <w:rFonts w:hint="default" w:ascii="宋体" w:hAnsi="宋体" w:cs="宋体"/>
          <w:color w:val="000000" w:themeColor="text1"/>
          <w:kern w:val="0"/>
          <w:sz w:val="24"/>
          <w:lang w:val="en-US" w:eastAsia="zh-CN"/>
          <w14:textFill>
            <w14:solidFill>
              <w14:schemeClr w14:val="tx1"/>
            </w14:solidFill>
          </w14:textFill>
        </w:rPr>
        <w:t>（4）形成完善的乐团建设模式，打造特色艺术品牌，发挥美育教育、文化传播作用，获得社会广泛好评。</w:t>
      </w:r>
    </w:p>
    <w:p w14:paraId="7C1C0918">
      <w:pPr>
        <w:spacing w:line="46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（六）遴选方式：</w:t>
      </w:r>
      <w:r>
        <w:rPr>
          <w:rFonts w:hint="eastAsia" w:ascii="宋体" w:hAnsi="宋体" w:cs="宋体"/>
          <w:color w:val="000000"/>
          <w:sz w:val="24"/>
        </w:rPr>
        <w:t>提交文档材料纸质版封存（盖骑缝章），</w:t>
      </w:r>
      <w:r>
        <w:rPr>
          <w:rFonts w:hint="eastAsia" w:ascii="宋体" w:hAnsi="宋体" w:cs="宋体"/>
          <w:color w:val="000000" w:themeColor="text1"/>
          <w:kern w:val="0"/>
          <w:sz w:val="24"/>
          <w14:textFill>
            <w14:solidFill>
              <w14:schemeClr w14:val="tx1"/>
            </w14:solidFill>
          </w14:textFill>
        </w:rPr>
        <w:t>“中心”聘请领导、相关项目负责人进行遴选比对。</w:t>
      </w:r>
    </w:p>
    <w:p w14:paraId="19364A88">
      <w:pPr>
        <w:spacing w:line="460" w:lineRule="exact"/>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（七）评选时间：2</w:t>
      </w:r>
      <w:r>
        <w:rPr>
          <w:rFonts w:ascii="宋体" w:hAnsi="宋体" w:cs="宋体"/>
          <w:color w:val="000000" w:themeColor="text1"/>
          <w:kern w:val="0"/>
          <w:sz w:val="24"/>
          <w14:textFill>
            <w14:solidFill>
              <w14:schemeClr w14:val="tx1"/>
            </w14:solidFill>
          </w14:textFill>
        </w:rPr>
        <w:t>02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 xml:space="preserve">月 </w:t>
      </w:r>
      <w:r>
        <w:rPr>
          <w:rFonts w:hint="eastAsia" w:ascii="宋体" w:hAnsi="宋体" w:cs="宋体"/>
          <w:color w:val="000000" w:themeColor="text1"/>
          <w:kern w:val="0"/>
          <w:sz w:val="24"/>
          <w:lang w:val="en-US" w:eastAsia="zh-CN"/>
          <w14:textFill>
            <w14:solidFill>
              <w14:schemeClr w14:val="tx1"/>
            </w14:solidFill>
          </w14:textFill>
        </w:rPr>
        <w:t>22</w:t>
      </w:r>
      <w:r>
        <w:rPr>
          <w:rFonts w:hint="eastAsia" w:ascii="宋体" w:hAnsi="宋体" w:cs="宋体"/>
          <w:color w:val="000000" w:themeColor="text1"/>
          <w:kern w:val="0"/>
          <w:sz w:val="24"/>
          <w14:textFill>
            <w14:solidFill>
              <w14:schemeClr w14:val="tx1"/>
            </w14:solidFill>
          </w14:textFill>
        </w:rPr>
        <w:t>日</w:t>
      </w:r>
    </w:p>
    <w:p w14:paraId="2A3A3A97">
      <w:pPr>
        <w:spacing w:line="460" w:lineRule="exac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（八）工作要求：在业内具有良好的口碑，提供专业水准高，品质、服务好，能够满足</w:t>
      </w:r>
      <w:r>
        <w:rPr>
          <w:rFonts w:hint="eastAsia" w:ascii="宋体" w:hAnsi="宋体" w:cs="宋体"/>
          <w:color w:val="000000" w:themeColor="text1"/>
          <w:kern w:val="0"/>
          <w:sz w:val="24"/>
          <w:lang w:val="en-US" w:eastAsia="zh-CN"/>
          <w14:textFill>
            <w14:solidFill>
              <w14:schemeClr w14:val="tx1"/>
            </w14:solidFill>
          </w14:textFill>
        </w:rPr>
        <w:t>朝阳区青少年交响乐团</w:t>
      </w:r>
      <w:r>
        <w:rPr>
          <w:rFonts w:hint="eastAsia" w:ascii="宋体" w:hAnsi="宋体"/>
          <w:color w:val="000000" w:themeColor="text1"/>
          <w:sz w:val="24"/>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预期的目标</w:t>
      </w:r>
      <w:r>
        <w:rPr>
          <w:rFonts w:hint="eastAsia" w:ascii="宋体" w:hAnsi="宋体"/>
          <w:color w:val="000000" w:themeColor="text1"/>
          <w:sz w:val="24"/>
          <w14:textFill>
            <w14:solidFill>
              <w14:schemeClr w14:val="tx1"/>
            </w14:solidFill>
          </w14:textFill>
        </w:rPr>
        <w:t>。</w:t>
      </w:r>
    </w:p>
    <w:p w14:paraId="6FBCB697">
      <w:pPr>
        <w:spacing w:line="460" w:lineRule="exac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w:t>
      </w:r>
      <w:r>
        <w:rPr>
          <w:rFonts w:hint="eastAsia" w:ascii="宋体" w:hAnsi="宋体"/>
          <w:color w:val="000000" w:themeColor="text1"/>
          <w:sz w:val="24"/>
          <w14:textFill>
            <w14:solidFill>
              <w14:schemeClr w14:val="tx1"/>
            </w14:solidFill>
          </w14:textFill>
        </w:rPr>
        <w:t>受委托方资格要求：</w:t>
      </w:r>
    </w:p>
    <w:p w14:paraId="532EB9F8">
      <w:pPr>
        <w:spacing w:line="460" w:lineRule="exact"/>
        <w:ind w:firstLin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（1）凡是在中华人民共和国境内依照《中华人民共和国公司法》注册的、营业执照范围允许的、具有法人资格的公司或单位；</w:t>
      </w:r>
    </w:p>
    <w:p w14:paraId="0377EF41">
      <w:pPr>
        <w:spacing w:line="460" w:lineRule="exact"/>
        <w:ind w:firstLin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（2）遵守国家有关法律、法规、规章和北京市政府采购有关的规章，具有良好的商业信誉和健全的财务会计制度，近三年内在经营活动中没有重大违法记录； </w:t>
      </w:r>
    </w:p>
    <w:p w14:paraId="4F5AC386">
      <w:pPr>
        <w:spacing w:line="460" w:lineRule="exact"/>
        <w:ind w:firstLine="240"/>
        <w:rPr>
          <w:rFonts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（3）具有相关项目工作经验，参与过中小学</w:t>
      </w:r>
      <w:r>
        <w:rPr>
          <w:rFonts w:hint="eastAsia" w:ascii="宋体" w:hAnsi="宋体"/>
          <w:color w:val="000000" w:themeColor="text1"/>
          <w:sz w:val="24"/>
          <w:lang w:eastAsia="zh-CN"/>
          <w14:textFill>
            <w14:solidFill>
              <w14:schemeClr w14:val="tx1"/>
            </w14:solidFill>
          </w14:textFill>
        </w:rPr>
        <w:t>交响乐团组建</w:t>
      </w:r>
      <w:r>
        <w:rPr>
          <w:rFonts w:hint="eastAsia" w:ascii="宋体" w:hAnsi="宋体"/>
          <w:color w:val="000000" w:themeColor="text1"/>
          <w:sz w:val="24"/>
          <w14:textFill>
            <w14:solidFill>
              <w14:schemeClr w14:val="tx1"/>
            </w14:solidFill>
          </w14:textFill>
        </w:rPr>
        <w:t>工作；</w:t>
      </w:r>
    </w:p>
    <w:p w14:paraId="142B78F8">
      <w:pPr>
        <w:spacing w:line="460" w:lineRule="exact"/>
        <w:ind w:firstLin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（4）本项目不接受联合体投标。</w:t>
      </w:r>
    </w:p>
    <w:p w14:paraId="0F347E63">
      <w:pPr>
        <w:spacing w:line="460" w:lineRule="exact"/>
        <w:ind w:left="480" w:hanging="480" w:hanging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六、报名方式：</w:t>
      </w:r>
    </w:p>
    <w:p w14:paraId="75EE3F6F">
      <w:pPr>
        <w:spacing w:line="460" w:lineRule="exact"/>
        <w:ind w:firstLine="424" w:firstLineChars="17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请按规定时间和地点携带如下材料进行现场报名，未按时进行现场报名登记的公司将取消参与资格。 </w:t>
      </w:r>
    </w:p>
    <w:p w14:paraId="4FA560C3">
      <w:pPr>
        <w:spacing w:line="460" w:lineRule="exact"/>
        <w:ind w:firstLine="424" w:firstLineChars="17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①企业营业执照副本复印件加盖公章； </w:t>
      </w:r>
    </w:p>
    <w:p w14:paraId="18EDF7F2">
      <w:pPr>
        <w:spacing w:line="460" w:lineRule="exact"/>
        <w:ind w:firstLine="424" w:firstLineChars="17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②企业</w:t>
      </w:r>
      <w:r>
        <w:rPr>
          <w:rFonts w:hint="eastAsia" w:hAnsi="宋体"/>
          <w:color w:val="000000" w:themeColor="text1"/>
          <w:kern w:val="0"/>
          <w:sz w:val="24"/>
          <w14:textFill>
            <w14:solidFill>
              <w14:schemeClr w14:val="tx1"/>
            </w14:solidFill>
          </w14:textFill>
        </w:rPr>
        <w:t>税务登记证</w:t>
      </w:r>
      <w:r>
        <w:rPr>
          <w:rFonts w:hint="eastAsia" w:ascii="宋体" w:hAnsi="宋体"/>
          <w:color w:val="000000" w:themeColor="text1"/>
          <w:sz w:val="24"/>
          <w14:textFill>
            <w14:solidFill>
              <w14:schemeClr w14:val="tx1"/>
            </w14:solidFill>
          </w14:textFill>
        </w:rPr>
        <w:t xml:space="preserve">复印件加盖公章； </w:t>
      </w:r>
    </w:p>
    <w:p w14:paraId="71072F0E">
      <w:pPr>
        <w:spacing w:line="460" w:lineRule="exact"/>
        <w:ind w:firstLine="424" w:firstLineChars="17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③企业组织机构代码复印件加盖公章； </w:t>
      </w:r>
    </w:p>
    <w:p w14:paraId="226DE0A9">
      <w:pPr>
        <w:spacing w:line="460" w:lineRule="exact"/>
        <w:ind w:firstLine="424" w:firstLineChars="17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④企业法定代表人身份证明及其身份证或法定代表人委托授权书及被委托人的身份证原件（现场核验）及复印件；</w:t>
      </w:r>
    </w:p>
    <w:p w14:paraId="2AAEAF93">
      <w:pPr>
        <w:spacing w:line="460" w:lineRule="exact"/>
        <w:ind w:firstLine="424" w:firstLineChars="17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⑤项目实施资金细则，服务项目、单价等。</w:t>
      </w:r>
    </w:p>
    <w:p w14:paraId="2BB4C3BC">
      <w:pPr>
        <w:spacing w:line="460" w:lineRule="exact"/>
        <w:ind w:left="480" w:hanging="480" w:hangingChars="200"/>
        <w:rPr>
          <w:rFonts w:hAnsi="宋体"/>
          <w:color w:val="000000" w:themeColor="text1"/>
          <w:kern w:val="0"/>
          <w:sz w:val="24"/>
          <w14:textFill>
            <w14:solidFill>
              <w14:schemeClr w14:val="tx1"/>
            </w14:solidFill>
          </w14:textFill>
        </w:rPr>
      </w:pPr>
      <w:r>
        <w:rPr>
          <w:rFonts w:hint="eastAsia" w:hAnsi="宋体"/>
          <w:color w:val="000000" w:themeColor="text1"/>
          <w:kern w:val="0"/>
          <w:sz w:val="24"/>
          <w14:textFill>
            <w14:solidFill>
              <w14:schemeClr w14:val="tx1"/>
            </w14:solidFill>
          </w14:textFill>
        </w:rPr>
        <w:t>七、报名地点：</w:t>
      </w:r>
    </w:p>
    <w:p w14:paraId="72B5E39E">
      <w:pPr>
        <w:autoSpaceDE w:val="0"/>
        <w:autoSpaceDN w:val="0"/>
        <w:spacing w:line="460" w:lineRule="exact"/>
        <w:ind w:right="-36" w:firstLine="360" w:firstLineChars="15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北京市朝阳区红庙延静西里19号中心 办公室</w:t>
      </w:r>
    </w:p>
    <w:p w14:paraId="7F887B86">
      <w:pPr>
        <w:autoSpaceDE w:val="0"/>
        <w:autoSpaceDN w:val="0"/>
        <w:spacing w:line="460" w:lineRule="exact"/>
        <w:ind w:right="-36" w:firstLine="360" w:firstLineChars="150"/>
        <w:textAlignment w:val="bottom"/>
        <w:rPr>
          <w:rFonts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（纸质版齐缝章档案材料送至活动中心）</w:t>
      </w:r>
    </w:p>
    <w:p w14:paraId="17FEFD86">
      <w:pPr>
        <w:autoSpaceDE w:val="0"/>
        <w:autoSpaceDN w:val="0"/>
        <w:spacing w:line="360" w:lineRule="auto"/>
        <w:ind w:right="-36" w:firstLine="424" w:firstLineChars="177"/>
        <w:textAlignment w:val="bottom"/>
        <w:rPr>
          <w:rFonts w:ascii="宋体" w:hAnsi="宋体" w:eastAsia="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联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系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人：</w:t>
      </w:r>
      <w:r>
        <w:rPr>
          <w:rFonts w:hint="eastAsia" w:ascii="宋体" w:hAnsi="宋体"/>
          <w:color w:val="000000" w:themeColor="text1"/>
          <w:sz w:val="24"/>
          <w14:textFill>
            <w14:solidFill>
              <w14:schemeClr w14:val="tx1"/>
            </w14:solidFill>
          </w14:textFill>
        </w:rPr>
        <w:t>王硕老师</w:t>
      </w:r>
      <w:bookmarkStart w:id="0" w:name="_GoBack"/>
      <w:bookmarkEnd w:id="0"/>
    </w:p>
    <w:p w14:paraId="0E91C180">
      <w:pPr>
        <w:spacing w:line="360" w:lineRule="auto"/>
        <w:ind w:firstLine="424" w:firstLineChars="17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电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话：</w:t>
      </w:r>
      <w:r>
        <w:rPr>
          <w:rFonts w:hint="eastAsia" w:ascii="宋体" w:hAnsi="宋体"/>
          <w:color w:val="000000" w:themeColor="text1"/>
          <w:sz w:val="24"/>
          <w14:textFill>
            <w14:solidFill>
              <w14:schemeClr w14:val="tx1"/>
            </w14:solidFill>
          </w14:textFill>
        </w:rPr>
        <w:t>13426287535</w:t>
      </w:r>
    </w:p>
    <w:p w14:paraId="0E12739E">
      <w:pPr>
        <w:spacing w:line="360" w:lineRule="auto"/>
        <w:ind w:firstLine="424" w:firstLineChars="177"/>
        <w:rPr>
          <w:rFonts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报名截止时间：202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18</w:t>
      </w:r>
      <w:r>
        <w:rPr>
          <w:rFonts w:hint="eastAsia" w:ascii="宋体" w:hAnsi="宋体"/>
          <w:color w:val="000000" w:themeColor="text1"/>
          <w:sz w:val="24"/>
          <w14:textFill>
            <w14:solidFill>
              <w14:schemeClr w14:val="tx1"/>
            </w14:solidFill>
          </w14:textFill>
        </w:rPr>
        <w:t>日1</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:00</w:t>
      </w:r>
    </w:p>
    <w:p w14:paraId="20E5849D">
      <w:pPr>
        <w:spacing w:line="360" w:lineRule="auto"/>
        <w:ind w:firstLine="424" w:firstLineChars="17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报名时间：上午8：30---11：30   下午13：30</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：00</w:t>
      </w:r>
    </w:p>
    <w:p w14:paraId="4E812E2D">
      <w:pPr>
        <w:spacing w:line="460" w:lineRule="exact"/>
        <w:ind w:left="210" w:leftChars="100"/>
        <w:rPr>
          <w:rFonts w:ascii="宋体" w:hAnsi="宋体"/>
          <w:color w:val="000000" w:themeColor="text1"/>
          <w:sz w:val="24"/>
          <w14:textFill>
            <w14:solidFill>
              <w14:schemeClr w14:val="tx1"/>
            </w14:solidFill>
          </w14:textFill>
        </w:rPr>
      </w:pPr>
    </w:p>
    <w:p w14:paraId="7E964353">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北京</w:t>
      </w:r>
      <w:r>
        <w:rPr>
          <w:rFonts w:hint="eastAsia" w:ascii="宋体" w:hAnsi="宋体"/>
          <w:color w:val="000000" w:themeColor="text1"/>
          <w:sz w:val="24"/>
          <w14:textFill>
            <w14:solidFill>
              <w14:schemeClr w14:val="tx1"/>
            </w14:solidFill>
          </w14:textFill>
        </w:rPr>
        <w:t>市朝阳区青少年活动中心</w:t>
      </w:r>
    </w:p>
    <w:p w14:paraId="778EAF40">
      <w:pPr>
        <w:spacing w:line="360" w:lineRule="auto"/>
        <w:rPr>
          <w:rFonts w:ascii="仿宋" w:hAnsi="仿宋" w:eastAsia="仿宋" w:cs="仿宋"/>
          <w:b/>
          <w:bCs/>
          <w:kern w:val="0"/>
          <w:sz w:val="32"/>
          <w:szCs w:val="32"/>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02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14</w:t>
      </w:r>
      <w:r>
        <w:rPr>
          <w:rFonts w:hint="eastAsia" w:ascii="宋体" w:hAnsi="宋体"/>
          <w:color w:val="000000" w:themeColor="text1"/>
          <w:sz w:val="24"/>
          <w14:textFill>
            <w14:solidFill>
              <w14:schemeClr w14:val="tx1"/>
            </w14:solidFill>
          </w14:textFill>
        </w:rPr>
        <w:t>日</w:t>
      </w:r>
    </w:p>
    <w:p w14:paraId="6DA49AC1">
      <w:pPr>
        <w:widowControl/>
        <w:spacing w:line="560" w:lineRule="exact"/>
        <w:ind w:firstLine="640" w:firstLineChars="200"/>
        <w:jc w:val="left"/>
        <w:rPr>
          <w:rFonts w:hint="eastAsia" w:ascii="仿宋_GB2312" w:hAnsi="宋体" w:eastAsia="仿宋_GB2312" w:cs="宋体"/>
          <w:sz w:val="32"/>
          <w:szCs w:val="32"/>
          <w:lang w:val="en-US" w:eastAsia="zh-CN"/>
        </w:rPr>
      </w:pPr>
    </w:p>
    <w:p w14:paraId="4844CFC3">
      <w:pPr>
        <w:widowControl/>
        <w:spacing w:line="560" w:lineRule="exact"/>
        <w:jc w:val="left"/>
        <w:rPr>
          <w:rFonts w:hint="eastAsia" w:ascii="Times New Roman" w:hAnsi="Times New Roman" w:eastAsia="仿宋"/>
          <w:sz w:val="32"/>
          <w:szCs w:val="32"/>
        </w:rPr>
      </w:pPr>
    </w:p>
    <w:p w14:paraId="79C9A2BE">
      <w:pPr>
        <w:rPr>
          <w:rFonts w:hint="default"/>
          <w:lang w:val="en-US" w:eastAsia="zh-CN"/>
        </w:rPr>
      </w:pPr>
    </w:p>
    <w:p w14:paraId="139E328E"/>
    <w:p w14:paraId="164BFE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0D6D83"/>
    <w:multiLevelType w:val="singleLevel"/>
    <w:tmpl w:val="CD0D6D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F1A28"/>
    <w:rsid w:val="79665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表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1065</Words>
  <Characters>1127</Characters>
  <Lines>0</Lines>
  <Paragraphs>0</Paragraphs>
  <TotalTime>2</TotalTime>
  <ScaleCrop>false</ScaleCrop>
  <LinksUpToDate>false</LinksUpToDate>
  <CharactersWithSpaces>1229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2026-05-13T09:16:00Z</dcterms:created>
  <dc:creator>Administrator</dc:creator>
  <cp:lastModifiedBy>王艳龙</cp:lastModifiedBy>
  <cp:lastPrinted>2026-05-13T09:19:00Z</cp:lastPrinted>
  <dcterms:modified xsi:type="dcterms:W3CDTF">2026-05-14T00:43:17Z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eyJoZGlkIjoiYmE5YzZkNWRmMTJmMmU3OWE5OGQwM2ZkZjMwMGRkZGQiLCJ1c2VySWQiOiIxNzY1OTk3NzcxIn0=</vt:lpwstr>
  </property>
  <property fmtid="{D5CDD505-2E9C-101B-9397-08002B2CF9AE}" pid="4" name="ICV">
    <vt:lpwstr>3B31EC40835B48CBA9AB365FB845EB0A_12</vt:lpwstr>
  </property>
</Properties>
</file>