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A3697">
      <w:pPr>
        <w:pStyle w:val="4"/>
        <w:spacing w:line="580" w:lineRule="exact"/>
        <w:ind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14:paraId="09A2EB75">
      <w:pPr>
        <w:widowControl/>
        <w:spacing w:line="560" w:lineRule="exact"/>
        <w:ind w:firstLine="1606" w:firstLineChars="5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kern w:val="0"/>
          <w:sz w:val="32"/>
          <w:szCs w:val="32"/>
        </w:rPr>
        <w:t xml:space="preserve"> </w:t>
      </w:r>
      <w:r>
        <w:rPr>
          <w:rFonts w:hint="eastAsia" w:ascii="仿宋" w:hAnsi="仿宋" w:eastAsia="仿宋" w:cs="仿宋"/>
          <w:b/>
          <w:bCs/>
          <w:color w:val="000000" w:themeColor="text1"/>
          <w:sz w:val="32"/>
          <w:szCs w:val="32"/>
          <w:lang w:eastAsia="zh-CN"/>
          <w14:textFill>
            <w14:solidFill>
              <w14:schemeClr w14:val="tx1"/>
            </w14:solidFill>
          </w14:textFill>
        </w:rPr>
        <w:t>北京市</w:t>
      </w:r>
      <w:r>
        <w:rPr>
          <w:rFonts w:hint="eastAsia" w:ascii="仿宋" w:hAnsi="仿宋" w:eastAsia="仿宋" w:cs="仿宋"/>
          <w:b/>
          <w:bCs/>
          <w:color w:val="000000" w:themeColor="text1"/>
          <w:sz w:val="32"/>
          <w:szCs w:val="32"/>
          <w14:textFill>
            <w14:solidFill>
              <w14:schemeClr w14:val="tx1"/>
            </w14:solidFill>
          </w14:textFill>
        </w:rPr>
        <w:t>朝阳区青少年活动中心阳光打击乐团</w:t>
      </w:r>
    </w:p>
    <w:p w14:paraId="31E196DA">
      <w:p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购置</w:t>
      </w:r>
      <w:r>
        <w:rPr>
          <w:rFonts w:hint="eastAsia" w:ascii="仿宋" w:hAnsi="仿宋" w:eastAsia="仿宋" w:cs="仿宋"/>
          <w:b/>
          <w:bCs/>
          <w:color w:val="000000" w:themeColor="text1"/>
          <w:sz w:val="32"/>
          <w:szCs w:val="32"/>
          <w:lang w:eastAsia="zh-CN"/>
          <w14:textFill>
            <w14:solidFill>
              <w14:schemeClr w14:val="tx1"/>
            </w14:solidFill>
          </w14:textFill>
        </w:rPr>
        <w:t>民族打击乐器</w:t>
      </w:r>
      <w:r>
        <w:rPr>
          <w:rFonts w:hint="eastAsia" w:ascii="仿宋" w:hAnsi="仿宋" w:eastAsia="仿宋" w:cs="仿宋"/>
          <w:b/>
          <w:bCs/>
          <w:color w:val="000000" w:themeColor="text1"/>
          <w:sz w:val="32"/>
          <w:szCs w:val="32"/>
          <w14:textFill>
            <w14:solidFill>
              <w14:schemeClr w14:val="tx1"/>
            </w14:solidFill>
          </w14:textFill>
        </w:rPr>
        <w:t>委托项目公告</w:t>
      </w:r>
    </w:p>
    <w:p w14:paraId="64759FEA">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244E0D25">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北京市</w:t>
      </w:r>
      <w:r>
        <w:rPr>
          <w:rFonts w:hint="eastAsia" w:ascii="宋体" w:hAnsi="宋体" w:eastAsia="宋体" w:cs="宋体"/>
          <w:color w:val="000000" w:themeColor="text1"/>
          <w:kern w:val="0"/>
          <w:sz w:val="24"/>
          <w:szCs w:val="24"/>
          <w14:textFill>
            <w14:solidFill>
              <w14:schemeClr w14:val="tx1"/>
            </w14:solidFill>
          </w14:textFill>
        </w:rPr>
        <w:t>朝阳区青少年活动中心</w:t>
      </w:r>
      <w:r>
        <w:rPr>
          <w:rFonts w:hint="eastAsia" w:ascii="宋体" w:hAnsi="宋体" w:eastAsia="宋体" w:cs="宋体"/>
          <w:color w:val="000000" w:themeColor="text1"/>
          <w:sz w:val="24"/>
          <w:szCs w:val="24"/>
          <w14:textFill>
            <w14:solidFill>
              <w14:schemeClr w14:val="tx1"/>
            </w14:solidFill>
          </w14:textFill>
        </w:rPr>
        <w:t>计划对下述项目</w:t>
      </w:r>
      <w:r>
        <w:rPr>
          <w:rFonts w:hint="eastAsia" w:ascii="宋体" w:hAnsi="宋体" w:eastAsia="宋体" w:cs="宋体"/>
          <w:color w:val="000000" w:themeColor="text1"/>
          <w:sz w:val="24"/>
          <w:szCs w:val="24"/>
          <w:lang w:eastAsia="zh-CN"/>
          <w14:textFill>
            <w14:solidFill>
              <w14:schemeClr w14:val="tx1"/>
            </w14:solidFill>
          </w14:textFill>
        </w:rPr>
        <w:t>通过购买服务进行</w:t>
      </w:r>
      <w:r>
        <w:rPr>
          <w:rFonts w:hint="eastAsia" w:ascii="宋体" w:hAnsi="宋体" w:eastAsia="宋体" w:cs="宋体"/>
          <w:color w:val="000000" w:themeColor="text1"/>
          <w:sz w:val="24"/>
          <w:szCs w:val="24"/>
          <w14:textFill>
            <w14:solidFill>
              <w14:schemeClr w14:val="tx1"/>
            </w14:solidFill>
          </w14:textFill>
        </w:rPr>
        <w:t>实施，现公开邀请具有相关资质的公司前来参加。</w:t>
      </w:r>
    </w:p>
    <w:p w14:paraId="5640190E">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一、项目名称：</w:t>
      </w:r>
      <w:r>
        <w:rPr>
          <w:rFonts w:hint="eastAsia" w:ascii="宋体" w:hAnsi="宋体" w:eastAsia="宋体" w:cs="宋体"/>
          <w:color w:val="000000" w:themeColor="text1"/>
          <w:sz w:val="24"/>
          <w:szCs w:val="24"/>
          <w:lang w:eastAsia="zh-CN"/>
          <w14:textFill>
            <w14:solidFill>
              <w14:schemeClr w14:val="tx1"/>
            </w14:solidFill>
          </w14:textFill>
        </w:rPr>
        <w:t>北京市</w:t>
      </w:r>
      <w:r>
        <w:rPr>
          <w:rFonts w:hint="eastAsia" w:ascii="宋体" w:hAnsi="宋体" w:eastAsia="宋体" w:cs="宋体"/>
          <w:color w:val="000000" w:themeColor="text1"/>
          <w:sz w:val="24"/>
          <w:szCs w:val="24"/>
          <w14:textFill>
            <w14:solidFill>
              <w14:schemeClr w14:val="tx1"/>
            </w14:solidFill>
          </w14:textFill>
        </w:rPr>
        <w:t>朝阳区青少年活动中心阳光打击乐团</w:t>
      </w:r>
      <w:r>
        <w:rPr>
          <w:rFonts w:hint="eastAsia" w:ascii="宋体" w:hAnsi="宋体" w:eastAsia="宋体" w:cs="宋体"/>
          <w:color w:val="000000" w:themeColor="text1"/>
          <w:sz w:val="24"/>
          <w:szCs w:val="24"/>
          <w:lang w:val="en-US" w:eastAsia="zh-CN"/>
          <w14:textFill>
            <w14:solidFill>
              <w14:schemeClr w14:val="tx1"/>
            </w14:solidFill>
          </w14:textFill>
        </w:rPr>
        <w:t>民族</w:t>
      </w:r>
      <w:r>
        <w:rPr>
          <w:rFonts w:hint="eastAsia" w:ascii="宋体" w:hAnsi="宋体" w:eastAsia="宋体" w:cs="宋体"/>
          <w:color w:val="000000" w:themeColor="text1"/>
          <w:sz w:val="24"/>
          <w:szCs w:val="24"/>
          <w:lang w:eastAsia="zh-CN"/>
          <w14:textFill>
            <w14:solidFill>
              <w14:schemeClr w14:val="tx1"/>
            </w14:solidFill>
          </w14:textFill>
        </w:rPr>
        <w:t>打击</w:t>
      </w:r>
      <w:r>
        <w:rPr>
          <w:rFonts w:hint="eastAsia" w:ascii="宋体" w:hAnsi="宋体" w:eastAsia="宋体" w:cs="宋体"/>
          <w:color w:val="000000" w:themeColor="text1"/>
          <w:sz w:val="24"/>
          <w:szCs w:val="24"/>
          <w14:textFill>
            <w14:solidFill>
              <w14:schemeClr w14:val="tx1"/>
            </w14:solidFill>
          </w14:textFill>
        </w:rPr>
        <w:t>乐器采购</w:t>
      </w:r>
    </w:p>
    <w:p w14:paraId="64B00CD9">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二、委托方名称：</w:t>
      </w:r>
      <w:r>
        <w:rPr>
          <w:rFonts w:hint="eastAsia" w:ascii="宋体" w:hAnsi="宋体" w:eastAsia="宋体" w:cs="宋体"/>
          <w:color w:val="000000" w:themeColor="text1"/>
          <w:sz w:val="24"/>
          <w:szCs w:val="24"/>
          <w:lang w:eastAsia="zh-CN"/>
          <w14:textFill>
            <w14:solidFill>
              <w14:schemeClr w14:val="tx1"/>
            </w14:solidFill>
          </w14:textFill>
        </w:rPr>
        <w:t>北京市</w:t>
      </w:r>
      <w:r>
        <w:rPr>
          <w:rFonts w:hint="eastAsia" w:ascii="宋体" w:hAnsi="宋体" w:eastAsia="宋体" w:cs="宋体"/>
          <w:color w:val="000000" w:themeColor="text1"/>
          <w:sz w:val="24"/>
          <w:szCs w:val="24"/>
          <w14:textFill>
            <w14:solidFill>
              <w14:schemeClr w14:val="tx1"/>
            </w14:solidFill>
          </w14:textFill>
        </w:rPr>
        <w:t>朝阳区青少年活动中心</w:t>
      </w:r>
    </w:p>
    <w:p w14:paraId="1C8C6AEF">
      <w:pPr>
        <w:autoSpaceDE w:val="0"/>
        <w:autoSpaceDN w:val="0"/>
        <w:spacing w:line="460" w:lineRule="exact"/>
        <w:ind w:right="-36" w:firstLine="600" w:firstLineChars="25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址：北京市朝阳区红庙延静西里19号</w:t>
      </w:r>
    </w:p>
    <w:p w14:paraId="4A49242E">
      <w:pPr>
        <w:spacing w:line="460" w:lineRule="exact"/>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人：王老师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电    话：13426287535</w:t>
      </w:r>
    </w:p>
    <w:p w14:paraId="4B0262EF">
      <w:p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三</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项目需求概要：</w:t>
      </w:r>
    </w:p>
    <w:p w14:paraId="10A3C4CD">
      <w:pPr>
        <w:spacing w:line="460" w:lineRule="exact"/>
        <w:ind w:firstLine="480" w:firstLineChars="200"/>
        <w:rPr>
          <w:rFonts w:hint="default" w:ascii="宋体" w:hAnsi="宋体"/>
          <w:color w:val="000000" w:themeColor="text1"/>
          <w:sz w:val="24"/>
          <w:highlight w:val="none"/>
          <w:lang w:val="en-US"/>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（一）</w:t>
      </w:r>
      <w:r>
        <w:rPr>
          <w:rFonts w:hint="eastAsia" w:ascii="宋体" w:hAnsi="宋体" w:cs="宋体"/>
          <w:color w:val="000000" w:themeColor="text1"/>
          <w:kern w:val="0"/>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eastAsia="zh-CN"/>
          <w14:textFill>
            <w14:solidFill>
              <w14:schemeClr w14:val="tx1"/>
            </w14:solidFill>
          </w14:textFill>
        </w:rPr>
        <w:t>北京市朝阳区青少年活动中心阳光</w:t>
      </w:r>
      <w:r>
        <w:rPr>
          <w:rFonts w:hint="eastAsia" w:ascii="宋体" w:hAnsi="宋体" w:eastAsia="宋体" w:cs="宋体"/>
          <w:color w:val="000000" w:themeColor="text1"/>
          <w:sz w:val="24"/>
          <w:szCs w:val="24"/>
          <w14:textFill>
            <w14:solidFill>
              <w14:schemeClr w14:val="tx1"/>
            </w14:solidFill>
          </w14:textFill>
        </w:rPr>
        <w:t>打击乐团</w:t>
      </w:r>
      <w:r>
        <w:rPr>
          <w:rFonts w:hint="eastAsia" w:ascii="宋体" w:hAnsi="宋体" w:cs="宋体"/>
          <w:color w:val="000000" w:themeColor="text1"/>
          <w:kern w:val="0"/>
          <w:sz w:val="24"/>
          <w:highlight w:val="none"/>
          <w:lang w:eastAsia="zh-CN"/>
          <w14:textFill>
            <w14:solidFill>
              <w14:schemeClr w14:val="tx1"/>
            </w14:solidFill>
          </w14:textFill>
        </w:rPr>
        <w:t>申购</w:t>
      </w:r>
      <w:r>
        <w:rPr>
          <w:rFonts w:hint="eastAsia" w:ascii="宋体" w:hAnsi="宋体" w:eastAsia="宋体" w:cs="宋体"/>
          <w:bCs/>
          <w:sz w:val="24"/>
          <w:szCs w:val="24"/>
          <w:lang w:val="en-US" w:eastAsia="zh-CN"/>
        </w:rPr>
        <w:t>专业级别五音排鼓两套</w:t>
      </w:r>
    </w:p>
    <w:p w14:paraId="0DC57DE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本项目财政预算金额：</w:t>
      </w:r>
      <w:r>
        <w:rPr>
          <w:rFonts w:hint="eastAsia" w:ascii="宋体" w:hAnsi="宋体"/>
          <w:color w:val="000000" w:themeColor="text1"/>
          <w:sz w:val="24"/>
          <w:highlight w:val="none"/>
          <w:lang w:val="en-US" w:eastAsia="zh-CN"/>
          <w14:textFill>
            <w14:solidFill>
              <w14:schemeClr w14:val="tx1"/>
            </w14:solidFill>
          </w14:textFill>
        </w:rPr>
        <w:t>7万元以内</w:t>
      </w:r>
    </w:p>
    <w:p w14:paraId="3E89B49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cs="宋体" w:eastAsiaTheme="minorEastAsia"/>
          <w:b w:val="0"/>
          <w:bCs/>
          <w:sz w:val="24"/>
          <w:szCs w:val="24"/>
          <w:lang w:val="en-US" w:eastAsia="zh-CN"/>
        </w:rPr>
      </w:pPr>
      <w:r>
        <w:rPr>
          <w:rFonts w:hint="eastAsia" w:ascii="宋体" w:hAnsi="宋体" w:cs="宋体"/>
          <w:color w:val="000000" w:themeColor="text1"/>
          <w:kern w:val="0"/>
          <w:sz w:val="24"/>
          <w:highlight w:val="none"/>
          <w:lang w:eastAsia="zh-CN"/>
          <w14:textFill>
            <w14:solidFill>
              <w14:schemeClr w14:val="tx1"/>
            </w14:solidFill>
          </w14:textFill>
        </w:rPr>
        <w:t>（三）</w:t>
      </w:r>
      <w:r>
        <w:rPr>
          <w:rFonts w:hint="eastAsia" w:ascii="宋体" w:hAnsi="宋体" w:cs="宋体"/>
          <w:color w:val="000000" w:themeColor="text1"/>
          <w:kern w:val="0"/>
          <w:sz w:val="24"/>
          <w:highlight w:val="none"/>
          <w14:textFill>
            <w14:solidFill>
              <w14:schemeClr w14:val="tx1"/>
            </w14:solidFill>
          </w14:textFill>
        </w:rPr>
        <w:t>项目内容：</w:t>
      </w:r>
      <w:r>
        <w:rPr>
          <w:rFonts w:hint="eastAsia" w:ascii="宋体" w:hAnsi="宋体" w:cs="宋体"/>
          <w:color w:val="000000" w:themeColor="text1"/>
          <w:kern w:val="0"/>
          <w:sz w:val="24"/>
          <w:highlight w:val="none"/>
          <w:lang w:val="en-US" w:eastAsia="zh-CN"/>
          <w14:textFill>
            <w14:solidFill>
              <w14:schemeClr w14:val="tx1"/>
            </w14:solidFill>
          </w14:textFill>
        </w:rPr>
        <w:t>专业级别五音排鼓两套</w:t>
      </w:r>
    </w:p>
    <w:p w14:paraId="47C7DA89">
      <w:pPr>
        <w:numPr>
          <w:ilvl w:val="0"/>
          <w:numId w:val="0"/>
        </w:num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（四）</w:t>
      </w:r>
      <w:r>
        <w:rPr>
          <w:rFonts w:hint="eastAsia" w:ascii="宋体" w:hAnsi="宋体" w:cs="宋体"/>
          <w:color w:val="000000" w:themeColor="text1"/>
          <w:kern w:val="0"/>
          <w:sz w:val="24"/>
          <w:highlight w:val="none"/>
          <w14:textFill>
            <w14:solidFill>
              <w14:schemeClr w14:val="tx1"/>
            </w14:solidFill>
          </w14:textFill>
        </w:rPr>
        <w:t>实施时间：</w:t>
      </w:r>
      <w:r>
        <w:rPr>
          <w:rFonts w:hint="eastAsia" w:ascii="宋体" w:hAnsi="宋体" w:cs="宋体"/>
          <w:color w:val="000000" w:themeColor="text1"/>
          <w:kern w:val="0"/>
          <w:sz w:val="24"/>
          <w:highlight w:val="none"/>
          <w:lang w:val="en-US" w:eastAsia="zh-CN"/>
          <w14:textFill>
            <w14:solidFill>
              <w14:schemeClr w14:val="tx1"/>
            </w14:solidFill>
          </w14:textFill>
        </w:rPr>
        <w:t>2025年11月</w:t>
      </w:r>
    </w:p>
    <w:p w14:paraId="318CFF4D">
      <w:pPr>
        <w:numPr>
          <w:ilvl w:val="0"/>
          <w:numId w:val="0"/>
        </w:num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（五）</w:t>
      </w:r>
      <w:r>
        <w:rPr>
          <w:rFonts w:hint="eastAsia" w:ascii="宋体" w:hAnsi="宋体" w:cs="宋体"/>
          <w:color w:val="000000" w:themeColor="text1"/>
          <w:kern w:val="0"/>
          <w:sz w:val="24"/>
          <w:highlight w:val="none"/>
          <w14:textFill>
            <w14:solidFill>
              <w14:schemeClr w14:val="tx1"/>
            </w14:solidFill>
          </w14:textFill>
        </w:rPr>
        <w:t>预期目标：根据区教委《关于加强中小学学生社团建设与管理的指导意见》（朝教体美〔2016〕4号）等文件精神，全面推进朝阳校内外艺术社团建设，增强学校的生机活力；促进校内外艺术社团品质提升，规范中小学学生艺术社团建设，指导学生艺术社团优质均衡发展，促进学生艺术素养提升、身心健康成长，达到艺术教育的内涵式发展。发挥品牌社团的引领指导作用，培育区级以上优质社团。以</w:t>
      </w:r>
      <w:r>
        <w:rPr>
          <w:rFonts w:hint="eastAsia" w:ascii="宋体" w:hAnsi="宋体" w:cs="宋体"/>
          <w:color w:val="000000" w:themeColor="text1"/>
          <w:kern w:val="0"/>
          <w:sz w:val="24"/>
          <w:highlight w:val="none"/>
          <w:lang w:eastAsia="zh-CN"/>
          <w14:textFill>
            <w14:solidFill>
              <w14:schemeClr w14:val="tx1"/>
            </w14:solidFill>
          </w14:textFill>
        </w:rPr>
        <w:t>“中心”打击乐学校的优质项目建设北京市阳光少年艺术团打击乐承办团</w:t>
      </w:r>
      <w:r>
        <w:rPr>
          <w:rFonts w:hint="eastAsia" w:ascii="宋体" w:hAnsi="宋体" w:cs="宋体"/>
          <w:color w:val="000000" w:themeColor="text1"/>
          <w:kern w:val="0"/>
          <w:sz w:val="24"/>
          <w:highlight w:val="none"/>
          <w14:textFill>
            <w14:solidFill>
              <w14:schemeClr w14:val="tx1"/>
            </w14:solidFill>
          </w14:textFill>
        </w:rPr>
        <w:t>为重点，</w:t>
      </w:r>
      <w:r>
        <w:rPr>
          <w:rFonts w:hint="eastAsia" w:ascii="宋体" w:hAnsi="宋体" w:cs="宋体"/>
          <w:color w:val="000000" w:themeColor="text1"/>
          <w:kern w:val="0"/>
          <w:sz w:val="24"/>
          <w:highlight w:val="none"/>
          <w:lang w:eastAsia="zh-CN"/>
          <w14:textFill>
            <w14:solidFill>
              <w14:schemeClr w14:val="tx1"/>
            </w14:solidFill>
          </w14:textFill>
        </w:rPr>
        <w:t>通过完善教育教学环境提升与专业发展匹配的硬件设施，</w:t>
      </w:r>
      <w:r>
        <w:rPr>
          <w:rFonts w:hint="eastAsia" w:ascii="宋体" w:hAnsi="宋体" w:cs="宋体"/>
          <w:color w:val="000000" w:themeColor="text1"/>
          <w:kern w:val="0"/>
          <w:sz w:val="24"/>
          <w:highlight w:val="none"/>
          <w14:textFill>
            <w14:solidFill>
              <w14:schemeClr w14:val="tx1"/>
            </w14:solidFill>
          </w14:textFill>
        </w:rPr>
        <w:t>努力建好具有高品质的标志性社团，在全</w:t>
      </w:r>
      <w:r>
        <w:rPr>
          <w:rFonts w:hint="eastAsia" w:ascii="宋体" w:hAnsi="宋体" w:cs="宋体"/>
          <w:color w:val="000000" w:themeColor="text1"/>
          <w:kern w:val="0"/>
          <w:sz w:val="24"/>
          <w:highlight w:val="none"/>
          <w:lang w:eastAsia="zh-CN"/>
          <w14:textFill>
            <w14:solidFill>
              <w14:schemeClr w14:val="tx1"/>
            </w14:solidFill>
          </w14:textFill>
        </w:rPr>
        <w:t>市校内外</w:t>
      </w:r>
      <w:r>
        <w:rPr>
          <w:rFonts w:hint="eastAsia" w:ascii="宋体" w:hAnsi="宋体" w:cs="宋体"/>
          <w:color w:val="000000" w:themeColor="text1"/>
          <w:kern w:val="0"/>
          <w:sz w:val="24"/>
          <w:highlight w:val="none"/>
          <w14:textFill>
            <w14:solidFill>
              <w14:schemeClr w14:val="tx1"/>
            </w14:solidFill>
          </w14:textFill>
        </w:rPr>
        <w:t>社团建设中发挥“中心”在社团建设中的示范、引领和指导的作用。</w:t>
      </w:r>
    </w:p>
    <w:p w14:paraId="0781BFA3">
      <w:pPr>
        <w:numPr>
          <w:ilvl w:val="0"/>
          <w:numId w:val="0"/>
        </w:num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（六）</w:t>
      </w:r>
      <w:r>
        <w:rPr>
          <w:rFonts w:hint="eastAsia" w:ascii="宋体" w:hAnsi="宋体" w:cs="宋体"/>
          <w:color w:val="000000" w:themeColor="text1"/>
          <w:kern w:val="0"/>
          <w:sz w:val="24"/>
          <w:highlight w:val="none"/>
          <w14:textFill>
            <w14:solidFill>
              <w14:schemeClr w14:val="tx1"/>
            </w14:solidFill>
          </w14:textFill>
        </w:rPr>
        <w:t>遴选方式：</w:t>
      </w:r>
      <w:r>
        <w:rPr>
          <w:rFonts w:hint="eastAsia" w:ascii="宋体" w:hAnsi="宋体" w:cs="宋体"/>
          <w:color w:val="000000" w:themeColor="text1"/>
          <w:kern w:val="0"/>
          <w:sz w:val="24"/>
          <w:highlight w:val="none"/>
          <w:lang w:eastAsia="zh-CN"/>
          <w14:textFill>
            <w14:solidFill>
              <w14:schemeClr w14:val="tx1"/>
            </w14:solidFill>
          </w14:textFill>
        </w:rPr>
        <w:t>提交文档材料纸质版封存（盖骑缝章），</w:t>
      </w:r>
      <w:r>
        <w:rPr>
          <w:rFonts w:hint="eastAsia" w:ascii="宋体" w:hAnsi="宋体" w:cs="宋体"/>
          <w:color w:val="000000" w:themeColor="text1"/>
          <w:kern w:val="0"/>
          <w:sz w:val="24"/>
          <w:highlight w:val="none"/>
          <w14:textFill>
            <w14:solidFill>
              <w14:schemeClr w14:val="tx1"/>
            </w14:solidFill>
          </w14:textFill>
        </w:rPr>
        <w:t>“中心”聘请领导、相关项目负责人进行遴选比对。</w:t>
      </w:r>
    </w:p>
    <w:p w14:paraId="7F5E6CCE">
      <w:pPr>
        <w:numPr>
          <w:ilvl w:val="0"/>
          <w:numId w:val="0"/>
        </w:numPr>
        <w:spacing w:line="4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（七）工作</w:t>
      </w:r>
      <w:r>
        <w:rPr>
          <w:rFonts w:hint="eastAsia" w:ascii="宋体" w:hAnsi="宋体" w:cs="宋体"/>
          <w:color w:val="000000" w:themeColor="text1"/>
          <w:kern w:val="0"/>
          <w:sz w:val="24"/>
          <w:highlight w:val="none"/>
          <w14:textFill>
            <w14:solidFill>
              <w14:schemeClr w14:val="tx1"/>
            </w14:solidFill>
          </w14:textFill>
        </w:rPr>
        <w:t>要求：</w:t>
      </w:r>
      <w:r>
        <w:rPr>
          <w:rFonts w:hint="eastAsia" w:ascii="宋体" w:hAnsi="宋体" w:cs="宋体"/>
          <w:color w:val="000000" w:themeColor="text1"/>
          <w:kern w:val="0"/>
          <w:sz w:val="24"/>
          <w:highlight w:val="none"/>
          <w:lang w:eastAsia="zh-CN"/>
          <w14:textFill>
            <w14:solidFill>
              <w14:schemeClr w14:val="tx1"/>
            </w14:solidFill>
          </w14:textFill>
        </w:rPr>
        <w:t>凸显“以立德树人为根本，实现教育的整体优化”的会议主题，提供专业水准高，品质、服务好，能够满足社团专业</w:t>
      </w:r>
      <w:r>
        <w:rPr>
          <w:rFonts w:hint="eastAsia" w:ascii="宋体" w:hAnsi="宋体"/>
          <w:color w:val="000000" w:themeColor="text1"/>
          <w:sz w:val="24"/>
          <w:highlight w:val="none"/>
          <w:lang w:eastAsia="zh-CN"/>
          <w14:textFill>
            <w14:solidFill>
              <w14:schemeClr w14:val="tx1"/>
            </w14:solidFill>
          </w14:textFill>
        </w:rPr>
        <w:t>发展需要的设施设备保障。</w:t>
      </w:r>
    </w:p>
    <w:p w14:paraId="0ADC414B">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四</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受委托方资格要求：</w:t>
      </w:r>
    </w:p>
    <w:p w14:paraId="2F32DB0E">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凡是在中华人民共和国境内依照《中华人民共和国公司法》注册的、营业执照范围允许的、具有法人资格的公司或单位；</w:t>
      </w:r>
    </w:p>
    <w:p w14:paraId="596038E2">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遵守国家有关法律、法规、规章和北京市政府采购有关的规章，具有良好的商业信誉和健全的财务会计制度，近三年内在经营活动中没有重大违法记录； </w:t>
      </w:r>
    </w:p>
    <w:p w14:paraId="1C80DEEB">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）具有相关项目工作经验，参与过文艺团体、中小学及校外教育活动中乐器购置相工作；</w:t>
      </w:r>
    </w:p>
    <w:p w14:paraId="2338FCA4">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）本项目不接受联合体投标。</w:t>
      </w:r>
    </w:p>
    <w:p w14:paraId="6724DB6A">
      <w:pPr>
        <w:spacing w:line="460" w:lineRule="exact"/>
        <w:ind w:left="479" w:leftChars="228" w:firstLine="0"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五</w:t>
      </w:r>
      <w:r>
        <w:rPr>
          <w:rFonts w:hint="eastAsia" w:ascii="宋体" w:hAnsi="宋体"/>
          <w:color w:val="000000" w:themeColor="text1"/>
          <w:sz w:val="24"/>
          <w:highlight w:val="none"/>
          <w14:textFill>
            <w14:solidFill>
              <w14:schemeClr w14:val="tx1"/>
            </w14:solidFill>
          </w14:textFill>
        </w:rPr>
        <w:t>、报名方式：</w:t>
      </w:r>
    </w:p>
    <w:p w14:paraId="58EFECC7">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请按规定时间和地点携带如下材料进行现场报名，未按时进行现场报名登记的公司将取消参与资格。 </w:t>
      </w:r>
    </w:p>
    <w:p w14:paraId="23EE1320">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①企业营业执照副本复印件加盖公章； </w:t>
      </w:r>
    </w:p>
    <w:p w14:paraId="05FA165F">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②企业</w:t>
      </w:r>
      <w:r>
        <w:rPr>
          <w:rFonts w:hint="eastAsia" w:hAnsi="宋体"/>
          <w:color w:val="000000" w:themeColor="text1"/>
          <w:kern w:val="0"/>
          <w:sz w:val="24"/>
          <w:highlight w:val="none"/>
          <w14:textFill>
            <w14:solidFill>
              <w14:schemeClr w14:val="tx1"/>
            </w14:solidFill>
          </w14:textFill>
        </w:rPr>
        <w:t>税务登记证</w:t>
      </w:r>
      <w:r>
        <w:rPr>
          <w:rFonts w:hint="eastAsia" w:ascii="宋体" w:hAnsi="宋体"/>
          <w:color w:val="000000" w:themeColor="text1"/>
          <w:sz w:val="24"/>
          <w:highlight w:val="none"/>
          <w14:textFill>
            <w14:solidFill>
              <w14:schemeClr w14:val="tx1"/>
            </w14:solidFill>
          </w14:textFill>
        </w:rPr>
        <w:t xml:space="preserve">复印件加盖公章； </w:t>
      </w:r>
    </w:p>
    <w:p w14:paraId="17F92D08">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③企业组织机构代码复印件加盖公章； </w:t>
      </w:r>
    </w:p>
    <w:p w14:paraId="0A1A5355">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④企业法定代表人身份证明及其身份证或法定代表人委托授权书及被委托人的身份证原件（现场核验）及复印件；</w:t>
      </w:r>
    </w:p>
    <w:p w14:paraId="4B1F32A7">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⑤项目实施资金细则，服务项目、单价等。</w:t>
      </w:r>
    </w:p>
    <w:p w14:paraId="0BCC6C77">
      <w:pPr>
        <w:numPr>
          <w:ilvl w:val="0"/>
          <w:numId w:val="1"/>
        </w:numPr>
        <w:spacing w:line="460" w:lineRule="exact"/>
        <w:ind w:left="479" w:leftChars="228" w:firstLine="0" w:firstLineChars="0"/>
        <w:rPr>
          <w:rFonts w:hint="eastAsia"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报名地点：</w:t>
      </w:r>
    </w:p>
    <w:p w14:paraId="01344EEB">
      <w:pPr>
        <w:numPr>
          <w:ilvl w:val="0"/>
          <w:numId w:val="0"/>
        </w:numPr>
        <w:spacing w:line="460" w:lineRule="exact"/>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北京市朝阳区</w:t>
      </w:r>
      <w:r>
        <w:rPr>
          <w:rFonts w:hint="eastAsia" w:ascii="宋体" w:hAnsi="宋体"/>
          <w:color w:val="000000" w:themeColor="text1"/>
          <w:sz w:val="24"/>
          <w:highlight w:val="none"/>
          <w:lang w:eastAsia="zh-CN"/>
          <w14:textFill>
            <w14:solidFill>
              <w14:schemeClr w14:val="tx1"/>
            </w14:solidFill>
          </w14:textFill>
        </w:rPr>
        <w:t>红庙延静西里</w:t>
      </w:r>
      <w:r>
        <w:rPr>
          <w:rFonts w:hint="eastAsia" w:ascii="宋体" w:hAnsi="宋体"/>
          <w:color w:val="000000" w:themeColor="text1"/>
          <w:sz w:val="24"/>
          <w:highlight w:val="none"/>
          <w:lang w:val="en-US" w:eastAsia="zh-CN"/>
          <w14:textFill>
            <w14:solidFill>
              <w14:schemeClr w14:val="tx1"/>
            </w14:solidFill>
          </w14:textFill>
        </w:rPr>
        <w:t>19号楼 。（纸质版齐缝章档案材料送至A座101教师发展部）</w:t>
      </w:r>
    </w:p>
    <w:p w14:paraId="65AD67EE">
      <w:pPr>
        <w:autoSpaceDE w:val="0"/>
        <w:autoSpaceDN w:val="0"/>
        <w:spacing w:line="360" w:lineRule="auto"/>
        <w:ind w:right="-36" w:firstLine="424" w:firstLineChars="177"/>
        <w:textAlignment w:val="bottom"/>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联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系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人：</w:t>
      </w:r>
      <w:r>
        <w:rPr>
          <w:rFonts w:hint="eastAsia" w:ascii="宋体" w:hAnsi="宋体"/>
          <w:color w:val="000000" w:themeColor="text1"/>
          <w:sz w:val="24"/>
          <w:highlight w:val="none"/>
          <w:lang w:eastAsia="zh-CN"/>
          <w14:textFill>
            <w14:solidFill>
              <w14:schemeClr w14:val="tx1"/>
            </w14:solidFill>
          </w14:textFill>
        </w:rPr>
        <w:t>王硕</w:t>
      </w:r>
    </w:p>
    <w:p w14:paraId="68693A9D">
      <w:pPr>
        <w:spacing w:line="360" w:lineRule="auto"/>
        <w:ind w:firstLine="424" w:firstLineChars="177"/>
        <w:rPr>
          <w:rFonts w:hint="default" w:ascii="宋体" w:hAnsi="宋体" w:cs="宋体" w:eastAsiaTheme="minorEastAsia"/>
          <w:color w:val="000000" w:themeColor="text1"/>
          <w:sz w:val="24"/>
          <w:szCs w:val="24"/>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电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话：</w:t>
      </w:r>
      <w:r>
        <w:rPr>
          <w:rFonts w:hint="eastAsia" w:ascii="宋体" w:hAnsi="宋体"/>
          <w:color w:val="000000" w:themeColor="text1"/>
          <w:sz w:val="24"/>
          <w:highlight w:val="none"/>
          <w:lang w:val="en-US" w:eastAsia="zh-CN"/>
          <w14:textFill>
            <w14:solidFill>
              <w14:schemeClr w14:val="tx1"/>
            </w14:solidFill>
          </w14:textFill>
        </w:rPr>
        <w:t>13426287535</w:t>
      </w:r>
    </w:p>
    <w:p w14:paraId="0066FEFC">
      <w:pPr>
        <w:spacing w:line="360" w:lineRule="auto"/>
        <w:ind w:firstLine="424" w:firstLineChars="17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报名截止时间：202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日15:00</w:t>
      </w:r>
    </w:p>
    <w:p w14:paraId="6860FFA0">
      <w:pPr>
        <w:spacing w:line="360" w:lineRule="auto"/>
        <w:ind w:firstLine="424" w:firstLineChars="17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报名时间：上午8：30---11：30   下午13：30—16：00</w:t>
      </w:r>
    </w:p>
    <w:p w14:paraId="376954D0">
      <w:pPr>
        <w:spacing w:line="360" w:lineRule="auto"/>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北京市朝阳区青少年活动中心</w:t>
      </w:r>
    </w:p>
    <w:p w14:paraId="3C1F249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日</w:t>
      </w:r>
    </w:p>
    <w:p w14:paraId="29E908E5">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428759B2">
      <w:pPr>
        <w:spacing w:line="360" w:lineRule="auto"/>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4DE518F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121559AB">
      <w:pPr>
        <w:spacing w:line="360" w:lineRule="auto"/>
        <w:rPr>
          <w:rFonts w:hint="eastAsia" w:ascii="宋体" w:hAnsi="宋体" w:eastAsia="宋体" w:cs="宋体"/>
          <w:color w:val="000000" w:themeColor="text1"/>
          <w:sz w:val="24"/>
          <w:szCs w:val="24"/>
          <w14:textFill>
            <w14:solidFill>
              <w14:schemeClr w14:val="tx1"/>
            </w14:solidFill>
          </w14:textFill>
        </w:rPr>
      </w:pPr>
    </w:p>
    <w:p w14:paraId="54A72DD0">
      <w:pPr>
        <w:widowControl/>
        <w:spacing w:line="560" w:lineRule="exact"/>
        <w:rPr>
          <w:rFonts w:hint="eastAsia" w:ascii="仿宋" w:hAnsi="仿宋" w:eastAsia="仿宋" w:cs="仿宋"/>
          <w:bCs/>
          <w:sz w:val="32"/>
          <w:szCs w:val="32"/>
          <w:lang w:eastAsia="zh-CN"/>
        </w:rPr>
      </w:pPr>
    </w:p>
    <w:p w14:paraId="09E61B0D">
      <w:pPr>
        <w:widowControl/>
        <w:spacing w:line="560" w:lineRule="exact"/>
        <w:rPr>
          <w:rFonts w:hint="eastAsia" w:ascii="仿宋" w:hAnsi="仿宋" w:eastAsia="仿宋" w:cs="仿宋"/>
          <w:kern w:val="0"/>
          <w:sz w:val="32"/>
          <w:szCs w:val="32"/>
        </w:rPr>
      </w:pPr>
    </w:p>
    <w:p w14:paraId="7709F629">
      <w:pPr>
        <w:widowControl/>
        <w:spacing w:line="560" w:lineRule="exact"/>
        <w:rPr>
          <w:rFonts w:hint="eastAsia" w:ascii="仿宋" w:hAnsi="仿宋" w:eastAsia="仿宋" w:cs="仿宋"/>
          <w:kern w:val="0"/>
          <w:sz w:val="32"/>
          <w:szCs w:val="32"/>
        </w:rPr>
      </w:pPr>
    </w:p>
    <w:p w14:paraId="6FCC53A1">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bookmarkStart w:id="0" w:name="_GoBack"/>
      <w:bookmarkEnd w:id="0"/>
    </w:p>
    <w:sectPr>
      <w:pgSz w:w="11900" w:h="16840"/>
      <w:pgMar w:top="1440"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4FBB0"/>
    <w:multiLevelType w:val="singleLevel"/>
    <w:tmpl w:val="B394FBB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77379"/>
    <w:rsid w:val="30A9298F"/>
    <w:rsid w:val="6F5E4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3245</Words>
  <Characters>3408</Characters>
  <Lines>0</Lines>
  <Paragraphs>0</Paragraphs>
  <TotalTime>15</TotalTime>
  <ScaleCrop>false</ScaleCrop>
  <LinksUpToDate>false</LinksUpToDate>
  <CharactersWithSpaces>3794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2025-10-30T07:12:00Z</dcterms:created>
  <dc:creator>Administrator</dc:creator>
  <cp:lastModifiedBy>王石页</cp:lastModifiedBy>
  <dcterms:modified xsi:type="dcterms:W3CDTF">2025-10-31T02:03:10Z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eyJoZGlkIjoiNWEzYTk5NWYwMjZlYjFlZjU3NDYxZTk0ZTg4MDNmNzgiLCJ1c2VySWQiOiIzMDA1Mjc2MDMifQ==</vt:lpwstr>
  </property>
  <property fmtid="{D5CDD505-2E9C-101B-9397-08002B2CF9AE}" pid="4" name="ICV">
    <vt:lpwstr>02F5665C327E407293A14A5DD0D91B49_12</vt:lpwstr>
  </property>
</Properties>
</file>