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5EC03">
      <w:pPr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  <w:t>北京市第二十八届学生艺术节器乐、行进管乐展演、工作坊、年度优秀成果展示摄制制作及录播项目委托业务</w:t>
      </w:r>
    </w:p>
    <w:p w14:paraId="35C572A2">
      <w:pPr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  <w:t>遴选结果公示</w:t>
      </w:r>
    </w:p>
    <w:p w14:paraId="6A7826CD">
      <w:pPr>
        <w:jc w:val="center"/>
        <w:rPr>
          <w:rFonts w:hint="eastAsia" w:ascii="宋体" w:hAnsi="宋体"/>
          <w:b/>
          <w:color w:val="000000"/>
          <w:sz w:val="32"/>
          <w:szCs w:val="36"/>
          <w:highlight w:val="none"/>
          <w:lang w:val="en-US" w:eastAsia="zh-CN"/>
        </w:rPr>
      </w:pPr>
    </w:p>
    <w:p w14:paraId="47B577CC">
      <w:pPr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根据2025年4月14日北京市朝阳区青少年活动中心官网发布的《关于北京市第二十八届学生艺术节器乐、行进管乐展演、工作坊、年度优秀成果展示摄制制作及录播项目委托业务公告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》，截止规定有效期内，收到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家服务商提交的投标文件。</w:t>
      </w:r>
    </w:p>
    <w:p w14:paraId="6F3D048D">
      <w:pPr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本着公开、公正、公平的原则，经中心评审小组评审，教视鑫桥（北京）文化发展有限公司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符合我中心项目采购要求，为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北京市第二十八届学生艺术节器乐、行进管乐展演、工作坊、年度优秀成果展示摄制制作及录播项目委托业务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项目服务商。</w:t>
      </w:r>
    </w:p>
    <w:p w14:paraId="4DCA88A1">
      <w:pPr>
        <w:spacing w:line="24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特此公示。</w:t>
      </w:r>
    </w:p>
    <w:p w14:paraId="6EA7E1B2">
      <w:pPr>
        <w:ind w:firstLine="560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3F01379"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074FB4B9">
      <w:pPr>
        <w:ind w:firstLine="560"/>
        <w:rPr>
          <w:rFonts w:hint="eastAsia" w:ascii="宋体" w:hAnsi="宋体" w:cs="宋体"/>
          <w:sz w:val="28"/>
          <w:szCs w:val="28"/>
        </w:rPr>
      </w:pPr>
    </w:p>
    <w:p w14:paraId="67FF61FF">
      <w:pPr>
        <w:spacing w:line="240" w:lineRule="auto"/>
        <w:ind w:firstLine="640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北京市朝阳区青少年活动中心</w:t>
      </w:r>
    </w:p>
    <w:p w14:paraId="7FB08D87">
      <w:pPr>
        <w:wordWrap w:val="0"/>
        <w:spacing w:line="240" w:lineRule="auto"/>
        <w:ind w:firstLine="640"/>
        <w:jc w:val="righ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2025年4月29日     </w:t>
      </w:r>
    </w:p>
    <w:p w14:paraId="461A5956">
      <w:pPr>
        <w:ind w:firstLine="560"/>
        <w:rPr>
          <w:rFonts w:hint="default" w:ascii="宋体" w:hAnsi="宋体"/>
          <w:b/>
          <w:color w:val="000000"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TQ5ZGI3NzFkZjFmNTE2MGQxOGI0NTRmNjNjNGMifQ=="/>
  </w:docVars>
  <w:rsids>
    <w:rsidRoot w:val="F7F9C7A7"/>
    <w:rsid w:val="04FF0166"/>
    <w:rsid w:val="1A8F5358"/>
    <w:rsid w:val="1D090D18"/>
    <w:rsid w:val="2612645B"/>
    <w:rsid w:val="2E1A2B69"/>
    <w:rsid w:val="2FF35447"/>
    <w:rsid w:val="4357068D"/>
    <w:rsid w:val="515B565B"/>
    <w:rsid w:val="531F39D3"/>
    <w:rsid w:val="62DD052C"/>
    <w:rsid w:val="6EFF556D"/>
    <w:rsid w:val="71864298"/>
    <w:rsid w:val="72845A64"/>
    <w:rsid w:val="764DC5E9"/>
    <w:rsid w:val="CBF7A97B"/>
    <w:rsid w:val="F7F9C7A7"/>
    <w:rsid w:val="FAE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298</Characters>
  <Lines>0</Lines>
  <Paragraphs>0</Paragraphs>
  <TotalTime>24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2023-09-26T21:26:00Z</dcterms:created>
  <dc:creator>伟佳</dc:creator>
  <cp:lastModifiedBy>ytj</cp:lastModifiedBy>
  <cp:lastPrinted>2025-04-30T02:01:00Z</cp:lastPrinted>
  <dcterms:modified xsi:type="dcterms:W3CDTF">2025-04-30T03:38:44Z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BF4E3657D996425186526C8638ACDB38_13</vt:lpwstr>
  </property>
  <property fmtid="{D5CDD505-2E9C-101B-9397-08002B2CF9AE}" pid="4" name="KSOTemplateDocerSaveRecord">
    <vt:lpwstr>eyJoZGlkIjoiMzEwNTM5NzYwMDRjMzkwZTVkZjY2ODkwMGIxNGU0OTUiLCJ1c2VySWQiOiIyNDU2NzQ4OTIifQ==</vt:lpwstr>
  </property>
</Properties>
</file>